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58442842"/>
        <w:docPartObj>
          <w:docPartGallery w:val="Cover Pages"/>
          <w:docPartUnique/>
        </w:docPartObj>
      </w:sdtPr>
      <w:sdtEndPr/>
      <w:sdtContent>
        <w:p w:rsidR="00A72379" w:rsidRDefault="00A72379">
          <w:pPr>
            <w:rPr>
              <w:rFonts w:asciiTheme="majorHAnsi" w:eastAsiaTheme="majorEastAsia" w:hAnsiTheme="majorHAnsi" w:cstheme="majorBidi"/>
              <w:color w:val="2F5496" w:themeColor="accent1" w:themeShade="BF"/>
              <w:sz w:val="32"/>
              <w:szCs w:val="32"/>
            </w:rPr>
          </w:pPr>
          <w:r w:rsidRPr="00A72379">
            <w:rPr>
              <w:rFonts w:asciiTheme="majorHAnsi" w:eastAsiaTheme="majorEastAsia" w:hAnsiTheme="majorHAnsi" w:cstheme="majorBidi"/>
              <w:noProof/>
              <w:color w:val="2F5496" w:themeColor="accent1" w:themeShade="BF"/>
              <w:sz w:val="32"/>
              <w:szCs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boks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344927">
                                  <w:trPr>
                                    <w:jc w:val="center"/>
                                  </w:trPr>
                                  <w:tc>
                                    <w:tcPr>
                                      <w:tcW w:w="2568" w:type="pct"/>
                                      <w:vAlign w:val="center"/>
                                    </w:tcPr>
                                    <w:p w:rsidR="00344927" w:rsidRDefault="00344927">
                                      <w:pPr>
                                        <w:jc w:val="right"/>
                                      </w:pPr>
                                      <w:r>
                                        <w:rPr>
                                          <w:noProof/>
                                        </w:rPr>
                                        <w:drawing>
                                          <wp:inline distT="0" distB="0" distL="0" distR="0">
                                            <wp:extent cx="3065006" cy="3831336"/>
                                            <wp:effectExtent l="0" t="0" r="2540" b="0"/>
                                            <wp:docPr id="139" name="Bilde 139" descr="Et bilde av en vei med svinger og trær" title="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44927" w:rsidRDefault="00344927">
                                          <w:pPr>
                                            <w:pStyle w:val="Ingenmellomrom"/>
                                            <w:spacing w:line="312" w:lineRule="auto"/>
                                            <w:jc w:val="right"/>
                                            <w:rPr>
                                              <w:caps/>
                                              <w:color w:val="191919" w:themeColor="text1" w:themeTint="E6"/>
                                              <w:sz w:val="72"/>
                                              <w:szCs w:val="72"/>
                                            </w:rPr>
                                          </w:pPr>
                                          <w:r>
                                            <w:rPr>
                                              <w:caps/>
                                              <w:color w:val="191919" w:themeColor="text1" w:themeTint="E6"/>
                                              <w:sz w:val="72"/>
                                              <w:szCs w:val="72"/>
                                            </w:rPr>
                                            <w:t>sIGRID tORESDATTER</w:t>
                                          </w:r>
                                        </w:p>
                                      </w:sdtContent>
                                    </w:sdt>
                                    <w:sdt>
                                      <w:sdtPr>
                                        <w:rPr>
                                          <w:color w:val="000000" w:themeColor="text1"/>
                                          <w:sz w:val="24"/>
                                          <w:szCs w:val="24"/>
                                        </w:rPr>
                                        <w:alias w:val="Undertit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44927" w:rsidRDefault="00344927">
                                          <w:pPr>
                                            <w:jc w:val="right"/>
                                            <w:rPr>
                                              <w:sz w:val="24"/>
                                              <w:szCs w:val="24"/>
                                            </w:rPr>
                                          </w:pPr>
                                          <w:r>
                                            <w:rPr>
                                              <w:color w:val="000000" w:themeColor="text1"/>
                                              <w:sz w:val="24"/>
                                              <w:szCs w:val="24"/>
                                            </w:rPr>
                                            <w:t>-en underkommunisert kvinne i vår historie</w:t>
                                          </w:r>
                                        </w:p>
                                      </w:sdtContent>
                                    </w:sdt>
                                  </w:tc>
                                  <w:tc>
                                    <w:tcPr>
                                      <w:tcW w:w="2432" w:type="pct"/>
                                      <w:vAlign w:val="center"/>
                                    </w:tcPr>
                                    <w:p w:rsidR="00344927" w:rsidRDefault="00344927">
                                      <w:pPr>
                                        <w:pStyle w:val="Ingenmellomrom"/>
                                        <w:rPr>
                                          <w:caps/>
                                          <w:color w:val="ED7D31" w:themeColor="accent2"/>
                                          <w:sz w:val="26"/>
                                          <w:szCs w:val="26"/>
                                        </w:rPr>
                                      </w:pPr>
                                      <w:r>
                                        <w:rPr>
                                          <w:caps/>
                                          <w:color w:val="ED7D31" w:themeColor="accent2"/>
                                          <w:sz w:val="26"/>
                                          <w:szCs w:val="26"/>
                                        </w:rPr>
                                        <w:t>Sammendrag</w:t>
                                      </w:r>
                                      <w:bookmarkStart w:id="0" w:name="_GoBack"/>
                                      <w:bookmarkEnd w:id="0"/>
                                    </w:p>
                                    <w:sdt>
                                      <w:sdtPr>
                                        <w:rPr>
                                          <w:color w:val="000000" w:themeColor="text1"/>
                                        </w:rPr>
                                        <w:alias w:val="Sammendrag"/>
                                        <w:tag w:val=""/>
                                        <w:id w:val="-2036181933"/>
                                        <w:dataBinding w:prefixMappings="xmlns:ns0='http://schemas.microsoft.com/office/2006/coverPageProps' " w:xpath="/ns0:CoverPageProperties[1]/ns0:Abstract[1]" w:storeItemID="{55AF091B-3C7A-41E3-B477-F2FDAA23CFDA}"/>
                                        <w:text/>
                                      </w:sdtPr>
                                      <w:sdtEndPr/>
                                      <w:sdtContent>
                                        <w:p w:rsidR="00344927" w:rsidRDefault="00344927">
                                          <w:pPr>
                                            <w:rPr>
                                              <w:color w:val="000000" w:themeColor="text1"/>
                                            </w:rPr>
                                          </w:pPr>
                                          <w:r>
                                            <w:rPr>
                                              <w:color w:val="000000" w:themeColor="text1"/>
                                            </w:rPr>
                                            <w:t xml:space="preserve">Olav den Hellige </w:t>
                                          </w:r>
                                          <w:proofErr w:type="spellStart"/>
                                          <w:r>
                                            <w:rPr>
                                              <w:color w:val="000000" w:themeColor="text1"/>
                                            </w:rPr>
                                            <w:t>Haraldson</w:t>
                                          </w:r>
                                          <w:proofErr w:type="spellEnd"/>
                                          <w:r>
                                            <w:rPr>
                                              <w:color w:val="000000" w:themeColor="text1"/>
                                            </w:rPr>
                                            <w:t xml:space="preserve"> ble drept i 1030. I hvor stor grad hadde Sigrid fra Bjarkøy, som mektig kvinne i sin samtid med dette å gjøre? Et dramatisk liv, sammenvevd med noe av vår mest sentrale historie utforskes i dette arbeidet. Tilpasset skolebruk med de nye kompetansemålene (Fagfornyelsen 2020).</w:t>
                                          </w:r>
                                        </w:p>
                                      </w:sdtContent>
                                    </w:sdt>
                                    <w:sdt>
                                      <w:sdtPr>
                                        <w:rPr>
                                          <w:color w:val="ED7D31" w:themeColor="accent2"/>
                                          <w:sz w:val="26"/>
                                          <w:szCs w:val="26"/>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44927" w:rsidRDefault="00344927">
                                          <w:pPr>
                                            <w:pStyle w:val="Ingenmellomrom"/>
                                            <w:rPr>
                                              <w:color w:val="ED7D31" w:themeColor="accent2"/>
                                              <w:sz w:val="26"/>
                                              <w:szCs w:val="26"/>
                                            </w:rPr>
                                          </w:pPr>
                                          <w:r>
                                            <w:rPr>
                                              <w:color w:val="ED7D31" w:themeColor="accent2"/>
                                              <w:sz w:val="26"/>
                                              <w:szCs w:val="26"/>
                                            </w:rPr>
                                            <w:t>Et prosjekt i regi av Harstad Tidene</w:t>
                                          </w:r>
                                        </w:p>
                                      </w:sdtContent>
                                    </w:sdt>
                                    <w:p w:rsidR="00344927" w:rsidRDefault="00074E48">
                                      <w:pPr>
                                        <w:pStyle w:val="Ingenmellomro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A337F0">
                                            <w:rPr>
                                              <w:color w:val="44546A" w:themeColor="text2"/>
                                            </w:rPr>
                                            <w:t xml:space="preserve">     </w:t>
                                          </w:r>
                                        </w:sdtContent>
                                      </w:sdt>
                                    </w:p>
                                  </w:tc>
                                </w:tr>
                              </w:tbl>
                              <w:p w:rsidR="00344927" w:rsidRDefault="0034492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boks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CY&#10;iV3VhwIAAII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344927">
                            <w:trPr>
                              <w:jc w:val="center"/>
                            </w:trPr>
                            <w:tc>
                              <w:tcPr>
                                <w:tcW w:w="2568" w:type="pct"/>
                                <w:vAlign w:val="center"/>
                              </w:tcPr>
                              <w:p w:rsidR="00344927" w:rsidRDefault="00344927">
                                <w:pPr>
                                  <w:jc w:val="right"/>
                                </w:pPr>
                                <w:r>
                                  <w:rPr>
                                    <w:noProof/>
                                  </w:rPr>
                                  <w:drawing>
                                    <wp:inline distT="0" distB="0" distL="0" distR="0">
                                      <wp:extent cx="3065006" cy="3831336"/>
                                      <wp:effectExtent l="0" t="0" r="2540" b="0"/>
                                      <wp:docPr id="139" name="Bilde 139" descr="Et bilde av en vei med svinger og trær" title="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44927" w:rsidRDefault="00344927">
                                    <w:pPr>
                                      <w:pStyle w:val="Ingenmellomrom"/>
                                      <w:spacing w:line="312" w:lineRule="auto"/>
                                      <w:jc w:val="right"/>
                                      <w:rPr>
                                        <w:caps/>
                                        <w:color w:val="191919" w:themeColor="text1" w:themeTint="E6"/>
                                        <w:sz w:val="72"/>
                                        <w:szCs w:val="72"/>
                                      </w:rPr>
                                    </w:pPr>
                                    <w:r>
                                      <w:rPr>
                                        <w:caps/>
                                        <w:color w:val="191919" w:themeColor="text1" w:themeTint="E6"/>
                                        <w:sz w:val="72"/>
                                        <w:szCs w:val="72"/>
                                      </w:rPr>
                                      <w:t>sIGRID tORESDATTER</w:t>
                                    </w:r>
                                  </w:p>
                                </w:sdtContent>
                              </w:sdt>
                              <w:sdt>
                                <w:sdtPr>
                                  <w:rPr>
                                    <w:color w:val="000000" w:themeColor="text1"/>
                                    <w:sz w:val="24"/>
                                    <w:szCs w:val="24"/>
                                  </w:rPr>
                                  <w:alias w:val="Undertit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44927" w:rsidRDefault="00344927">
                                    <w:pPr>
                                      <w:jc w:val="right"/>
                                      <w:rPr>
                                        <w:sz w:val="24"/>
                                        <w:szCs w:val="24"/>
                                      </w:rPr>
                                    </w:pPr>
                                    <w:r>
                                      <w:rPr>
                                        <w:color w:val="000000" w:themeColor="text1"/>
                                        <w:sz w:val="24"/>
                                        <w:szCs w:val="24"/>
                                      </w:rPr>
                                      <w:t>-en underkommunisert kvinne i vår historie</w:t>
                                    </w:r>
                                  </w:p>
                                </w:sdtContent>
                              </w:sdt>
                            </w:tc>
                            <w:tc>
                              <w:tcPr>
                                <w:tcW w:w="2432" w:type="pct"/>
                                <w:vAlign w:val="center"/>
                              </w:tcPr>
                              <w:p w:rsidR="00344927" w:rsidRDefault="00344927">
                                <w:pPr>
                                  <w:pStyle w:val="Ingenmellomrom"/>
                                  <w:rPr>
                                    <w:caps/>
                                    <w:color w:val="ED7D31" w:themeColor="accent2"/>
                                    <w:sz w:val="26"/>
                                    <w:szCs w:val="26"/>
                                  </w:rPr>
                                </w:pPr>
                                <w:r>
                                  <w:rPr>
                                    <w:caps/>
                                    <w:color w:val="ED7D31" w:themeColor="accent2"/>
                                    <w:sz w:val="26"/>
                                    <w:szCs w:val="26"/>
                                  </w:rPr>
                                  <w:t>Sammendrag</w:t>
                                </w:r>
                                <w:bookmarkStart w:id="1" w:name="_GoBack"/>
                                <w:bookmarkEnd w:id="1"/>
                              </w:p>
                              <w:sdt>
                                <w:sdtPr>
                                  <w:rPr>
                                    <w:color w:val="000000" w:themeColor="text1"/>
                                  </w:rPr>
                                  <w:alias w:val="Sammendrag"/>
                                  <w:tag w:val=""/>
                                  <w:id w:val="-2036181933"/>
                                  <w:dataBinding w:prefixMappings="xmlns:ns0='http://schemas.microsoft.com/office/2006/coverPageProps' " w:xpath="/ns0:CoverPageProperties[1]/ns0:Abstract[1]" w:storeItemID="{55AF091B-3C7A-41E3-B477-F2FDAA23CFDA}"/>
                                  <w:text/>
                                </w:sdtPr>
                                <w:sdtEndPr/>
                                <w:sdtContent>
                                  <w:p w:rsidR="00344927" w:rsidRDefault="00344927">
                                    <w:pPr>
                                      <w:rPr>
                                        <w:color w:val="000000" w:themeColor="text1"/>
                                      </w:rPr>
                                    </w:pPr>
                                    <w:r>
                                      <w:rPr>
                                        <w:color w:val="000000" w:themeColor="text1"/>
                                      </w:rPr>
                                      <w:t xml:space="preserve">Olav den Hellige </w:t>
                                    </w:r>
                                    <w:proofErr w:type="spellStart"/>
                                    <w:r>
                                      <w:rPr>
                                        <w:color w:val="000000" w:themeColor="text1"/>
                                      </w:rPr>
                                      <w:t>Haraldson</w:t>
                                    </w:r>
                                    <w:proofErr w:type="spellEnd"/>
                                    <w:r>
                                      <w:rPr>
                                        <w:color w:val="000000" w:themeColor="text1"/>
                                      </w:rPr>
                                      <w:t xml:space="preserve"> ble drept i 1030. I hvor stor grad hadde Sigrid fra Bjarkøy, som mektig kvinne i sin samtid med dette å gjøre? Et dramatisk liv, sammenvevd med noe av vår mest sentrale historie utforskes i dette arbeidet. Tilpasset skolebruk med de nye kompetansemålene (Fagfornyelsen 2020).</w:t>
                                    </w:r>
                                  </w:p>
                                </w:sdtContent>
                              </w:sdt>
                              <w:sdt>
                                <w:sdtPr>
                                  <w:rPr>
                                    <w:color w:val="ED7D31" w:themeColor="accent2"/>
                                    <w:sz w:val="26"/>
                                    <w:szCs w:val="26"/>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44927" w:rsidRDefault="00344927">
                                    <w:pPr>
                                      <w:pStyle w:val="Ingenmellomrom"/>
                                      <w:rPr>
                                        <w:color w:val="ED7D31" w:themeColor="accent2"/>
                                        <w:sz w:val="26"/>
                                        <w:szCs w:val="26"/>
                                      </w:rPr>
                                    </w:pPr>
                                    <w:r>
                                      <w:rPr>
                                        <w:color w:val="ED7D31" w:themeColor="accent2"/>
                                        <w:sz w:val="26"/>
                                        <w:szCs w:val="26"/>
                                      </w:rPr>
                                      <w:t>Et prosjekt i regi av Harstad Tidene</w:t>
                                    </w:r>
                                  </w:p>
                                </w:sdtContent>
                              </w:sdt>
                              <w:p w:rsidR="00344927" w:rsidRDefault="00074E48">
                                <w:pPr>
                                  <w:pStyle w:val="Ingenmellomro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A337F0">
                                      <w:rPr>
                                        <w:color w:val="44546A" w:themeColor="text2"/>
                                      </w:rPr>
                                      <w:t xml:space="preserve">     </w:t>
                                    </w:r>
                                  </w:sdtContent>
                                </w:sdt>
                              </w:p>
                            </w:tc>
                          </w:tr>
                        </w:tbl>
                        <w:p w:rsidR="00344927" w:rsidRDefault="00344927"/>
                      </w:txbxContent>
                    </v:textbox>
                    <w10:wrap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2103870971"/>
        <w:docPartObj>
          <w:docPartGallery w:val="Table of Contents"/>
          <w:docPartUnique/>
        </w:docPartObj>
      </w:sdtPr>
      <w:sdtEndPr>
        <w:rPr>
          <w:b/>
          <w:bCs/>
        </w:rPr>
      </w:sdtEndPr>
      <w:sdtContent>
        <w:p w:rsidR="00D404B5" w:rsidRDefault="00D404B5">
          <w:pPr>
            <w:pStyle w:val="Overskriftforinnholdsfortegnelse"/>
          </w:pPr>
          <w:r>
            <w:t>Innhold</w:t>
          </w:r>
        </w:p>
        <w:p w:rsidR="008A7250" w:rsidRDefault="00D404B5">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50552058" w:history="1">
            <w:r w:rsidR="008A7250" w:rsidRPr="007E1DE5">
              <w:rPr>
                <w:rStyle w:val="Hyperkobling"/>
                <w:noProof/>
              </w:rPr>
              <w:t>Kjerneelementer:</w:t>
            </w:r>
            <w:r w:rsidR="008A7250">
              <w:rPr>
                <w:noProof/>
                <w:webHidden/>
              </w:rPr>
              <w:tab/>
            </w:r>
            <w:r w:rsidR="008A7250">
              <w:rPr>
                <w:noProof/>
                <w:webHidden/>
              </w:rPr>
              <w:fldChar w:fldCharType="begin"/>
            </w:r>
            <w:r w:rsidR="008A7250">
              <w:rPr>
                <w:noProof/>
                <w:webHidden/>
              </w:rPr>
              <w:instrText xml:space="preserve"> PAGEREF _Toc50552058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59" w:history="1">
            <w:r w:rsidR="008A7250" w:rsidRPr="007E1DE5">
              <w:rPr>
                <w:rStyle w:val="Hyperkobling"/>
                <w:noProof/>
              </w:rPr>
              <w:t>Tverrfaglige tema:</w:t>
            </w:r>
            <w:r w:rsidR="008A7250">
              <w:rPr>
                <w:noProof/>
                <w:webHidden/>
              </w:rPr>
              <w:tab/>
            </w:r>
            <w:r w:rsidR="008A7250">
              <w:rPr>
                <w:noProof/>
                <w:webHidden/>
              </w:rPr>
              <w:fldChar w:fldCharType="begin"/>
            </w:r>
            <w:r w:rsidR="008A7250">
              <w:rPr>
                <w:noProof/>
                <w:webHidden/>
              </w:rPr>
              <w:instrText xml:space="preserve"> PAGEREF _Toc50552059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0" w:history="1">
            <w:r w:rsidR="008A7250" w:rsidRPr="007E1DE5">
              <w:rPr>
                <w:rStyle w:val="Hyperkobling"/>
                <w:noProof/>
              </w:rPr>
              <w:t>Grunnleggende ferdigheter:</w:t>
            </w:r>
            <w:r w:rsidR="008A7250">
              <w:rPr>
                <w:noProof/>
                <w:webHidden/>
              </w:rPr>
              <w:tab/>
            </w:r>
            <w:r w:rsidR="008A7250">
              <w:rPr>
                <w:noProof/>
                <w:webHidden/>
              </w:rPr>
              <w:fldChar w:fldCharType="begin"/>
            </w:r>
            <w:r w:rsidR="008A7250">
              <w:rPr>
                <w:noProof/>
                <w:webHidden/>
              </w:rPr>
              <w:instrText xml:space="preserve"> PAGEREF _Toc50552060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1" w:history="1">
            <w:r w:rsidR="008A7250" w:rsidRPr="007E1DE5">
              <w:rPr>
                <w:rStyle w:val="Hyperkobling"/>
                <w:noProof/>
              </w:rPr>
              <w:t>Læringsressurser:</w:t>
            </w:r>
            <w:r w:rsidR="008A7250">
              <w:rPr>
                <w:noProof/>
                <w:webHidden/>
              </w:rPr>
              <w:tab/>
            </w:r>
            <w:r w:rsidR="008A7250">
              <w:rPr>
                <w:noProof/>
                <w:webHidden/>
              </w:rPr>
              <w:fldChar w:fldCharType="begin"/>
            </w:r>
            <w:r w:rsidR="008A7250">
              <w:rPr>
                <w:noProof/>
                <w:webHidden/>
              </w:rPr>
              <w:instrText xml:space="preserve"> PAGEREF _Toc50552061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2" w:history="1">
            <w:r w:rsidR="008A7250" w:rsidRPr="007E1DE5">
              <w:rPr>
                <w:rStyle w:val="Hyperkobling"/>
                <w:noProof/>
              </w:rPr>
              <w:t>Læringsarenaer:</w:t>
            </w:r>
            <w:r w:rsidR="008A7250">
              <w:rPr>
                <w:noProof/>
                <w:webHidden/>
              </w:rPr>
              <w:tab/>
            </w:r>
            <w:r w:rsidR="008A7250">
              <w:rPr>
                <w:noProof/>
                <w:webHidden/>
              </w:rPr>
              <w:fldChar w:fldCharType="begin"/>
            </w:r>
            <w:r w:rsidR="008A7250">
              <w:rPr>
                <w:noProof/>
                <w:webHidden/>
              </w:rPr>
              <w:instrText xml:space="preserve"> PAGEREF _Toc50552062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3" w:history="1">
            <w:r w:rsidR="008A7250" w:rsidRPr="007E1DE5">
              <w:rPr>
                <w:rStyle w:val="Hyperkobling"/>
                <w:noProof/>
              </w:rPr>
              <w:t>Kompetansemål:</w:t>
            </w:r>
            <w:r w:rsidR="008A7250">
              <w:rPr>
                <w:noProof/>
                <w:webHidden/>
              </w:rPr>
              <w:tab/>
            </w:r>
            <w:r w:rsidR="008A7250">
              <w:rPr>
                <w:noProof/>
                <w:webHidden/>
              </w:rPr>
              <w:fldChar w:fldCharType="begin"/>
            </w:r>
            <w:r w:rsidR="008A7250">
              <w:rPr>
                <w:noProof/>
                <w:webHidden/>
              </w:rPr>
              <w:instrText xml:space="preserve"> PAGEREF _Toc50552063 \h </w:instrText>
            </w:r>
            <w:r w:rsidR="008A7250">
              <w:rPr>
                <w:noProof/>
                <w:webHidden/>
              </w:rPr>
            </w:r>
            <w:r w:rsidR="008A7250">
              <w:rPr>
                <w:noProof/>
                <w:webHidden/>
              </w:rPr>
              <w:fldChar w:fldCharType="separate"/>
            </w:r>
            <w:r w:rsidR="00344927">
              <w:rPr>
                <w:noProof/>
                <w:webHidden/>
              </w:rPr>
              <w:t>2</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4" w:history="1">
            <w:r w:rsidR="008A7250" w:rsidRPr="007E1DE5">
              <w:rPr>
                <w:rStyle w:val="Hyperkobling"/>
                <w:noProof/>
              </w:rPr>
              <w:t>Episode 1, begrepsavklaringer.</w:t>
            </w:r>
            <w:r w:rsidR="008A7250">
              <w:rPr>
                <w:noProof/>
                <w:webHidden/>
              </w:rPr>
              <w:tab/>
            </w:r>
            <w:r w:rsidR="008A7250">
              <w:rPr>
                <w:noProof/>
                <w:webHidden/>
              </w:rPr>
              <w:fldChar w:fldCharType="begin"/>
            </w:r>
            <w:r w:rsidR="008A7250">
              <w:rPr>
                <w:noProof/>
                <w:webHidden/>
              </w:rPr>
              <w:instrText xml:space="preserve"> PAGEREF _Toc50552064 \h </w:instrText>
            </w:r>
            <w:r w:rsidR="008A7250">
              <w:rPr>
                <w:noProof/>
                <w:webHidden/>
              </w:rPr>
            </w:r>
            <w:r w:rsidR="008A7250">
              <w:rPr>
                <w:noProof/>
                <w:webHidden/>
              </w:rPr>
              <w:fldChar w:fldCharType="separate"/>
            </w:r>
            <w:r w:rsidR="00344927">
              <w:rPr>
                <w:noProof/>
                <w:webHidden/>
              </w:rPr>
              <w:t>3</w:t>
            </w:r>
            <w:r w:rsidR="008A7250">
              <w:rPr>
                <w:noProof/>
                <w:webHidden/>
              </w:rPr>
              <w:fldChar w:fldCharType="end"/>
            </w:r>
          </w:hyperlink>
        </w:p>
        <w:p w:rsidR="008A7250" w:rsidRDefault="00074E48">
          <w:pPr>
            <w:pStyle w:val="INNH2"/>
            <w:tabs>
              <w:tab w:val="right" w:leader="dot" w:pos="9062"/>
            </w:tabs>
            <w:rPr>
              <w:rFonts w:eastAsiaTheme="minorEastAsia"/>
              <w:noProof/>
              <w:lang w:eastAsia="nb-NO"/>
            </w:rPr>
          </w:pPr>
          <w:hyperlink w:anchor="_Toc50552065" w:history="1">
            <w:r w:rsidR="008A7250" w:rsidRPr="007E1DE5">
              <w:rPr>
                <w:rStyle w:val="Hyperkobling"/>
                <w:noProof/>
              </w:rPr>
              <w:t>Gjengivelse av hva som har hendt, 1.episode.</w:t>
            </w:r>
            <w:r w:rsidR="008A7250">
              <w:rPr>
                <w:noProof/>
                <w:webHidden/>
              </w:rPr>
              <w:tab/>
            </w:r>
            <w:r w:rsidR="008A7250">
              <w:rPr>
                <w:noProof/>
                <w:webHidden/>
              </w:rPr>
              <w:fldChar w:fldCharType="begin"/>
            </w:r>
            <w:r w:rsidR="008A7250">
              <w:rPr>
                <w:noProof/>
                <w:webHidden/>
              </w:rPr>
              <w:instrText xml:space="preserve"> PAGEREF _Toc50552065 \h </w:instrText>
            </w:r>
            <w:r w:rsidR="008A7250">
              <w:rPr>
                <w:noProof/>
                <w:webHidden/>
              </w:rPr>
            </w:r>
            <w:r w:rsidR="008A7250">
              <w:rPr>
                <w:noProof/>
                <w:webHidden/>
              </w:rPr>
              <w:fldChar w:fldCharType="separate"/>
            </w:r>
            <w:r w:rsidR="00344927">
              <w:rPr>
                <w:noProof/>
                <w:webHidden/>
              </w:rPr>
              <w:t>3</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6" w:history="1">
            <w:r w:rsidR="008A7250" w:rsidRPr="007E1DE5">
              <w:rPr>
                <w:rStyle w:val="Hyperkobling"/>
                <w:noProof/>
              </w:rPr>
              <w:t>Episode 2, kvinneroller</w:t>
            </w:r>
            <w:r w:rsidR="008A7250">
              <w:rPr>
                <w:noProof/>
                <w:webHidden/>
              </w:rPr>
              <w:tab/>
            </w:r>
            <w:r w:rsidR="008A7250">
              <w:rPr>
                <w:noProof/>
                <w:webHidden/>
              </w:rPr>
              <w:fldChar w:fldCharType="begin"/>
            </w:r>
            <w:r w:rsidR="008A7250">
              <w:rPr>
                <w:noProof/>
                <w:webHidden/>
              </w:rPr>
              <w:instrText xml:space="preserve"> PAGEREF _Toc50552066 \h </w:instrText>
            </w:r>
            <w:r w:rsidR="008A7250">
              <w:rPr>
                <w:noProof/>
                <w:webHidden/>
              </w:rPr>
            </w:r>
            <w:r w:rsidR="008A7250">
              <w:rPr>
                <w:noProof/>
                <w:webHidden/>
              </w:rPr>
              <w:fldChar w:fldCharType="separate"/>
            </w:r>
            <w:r w:rsidR="00344927">
              <w:rPr>
                <w:noProof/>
                <w:webHidden/>
              </w:rPr>
              <w:t>4</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7" w:history="1">
            <w:r w:rsidR="008A7250" w:rsidRPr="007E1DE5">
              <w:rPr>
                <w:rStyle w:val="Hyperkobling"/>
                <w:noProof/>
              </w:rPr>
              <w:t>Episode 3, reiser, geografi og avstander</w:t>
            </w:r>
            <w:r w:rsidR="008A7250">
              <w:rPr>
                <w:noProof/>
                <w:webHidden/>
              </w:rPr>
              <w:tab/>
            </w:r>
            <w:r w:rsidR="008A7250">
              <w:rPr>
                <w:noProof/>
                <w:webHidden/>
              </w:rPr>
              <w:fldChar w:fldCharType="begin"/>
            </w:r>
            <w:r w:rsidR="008A7250">
              <w:rPr>
                <w:noProof/>
                <w:webHidden/>
              </w:rPr>
              <w:instrText xml:space="preserve"> PAGEREF _Toc50552067 \h </w:instrText>
            </w:r>
            <w:r w:rsidR="008A7250">
              <w:rPr>
                <w:noProof/>
                <w:webHidden/>
              </w:rPr>
            </w:r>
            <w:r w:rsidR="008A7250">
              <w:rPr>
                <w:noProof/>
                <w:webHidden/>
              </w:rPr>
              <w:fldChar w:fldCharType="separate"/>
            </w:r>
            <w:r w:rsidR="00344927">
              <w:rPr>
                <w:noProof/>
                <w:webHidden/>
              </w:rPr>
              <w:t>5</w:t>
            </w:r>
            <w:r w:rsidR="008A7250">
              <w:rPr>
                <w:noProof/>
                <w:webHidden/>
              </w:rPr>
              <w:fldChar w:fldCharType="end"/>
            </w:r>
          </w:hyperlink>
        </w:p>
        <w:p w:rsidR="008A7250" w:rsidRDefault="00074E48">
          <w:pPr>
            <w:pStyle w:val="INNH2"/>
            <w:tabs>
              <w:tab w:val="right" w:leader="dot" w:pos="9062"/>
            </w:tabs>
            <w:rPr>
              <w:rFonts w:eastAsiaTheme="minorEastAsia"/>
              <w:noProof/>
              <w:lang w:eastAsia="nb-NO"/>
            </w:rPr>
          </w:pPr>
          <w:hyperlink w:anchor="_Toc50552068" w:history="1">
            <w:r w:rsidR="008A7250" w:rsidRPr="007E1DE5">
              <w:rPr>
                <w:rStyle w:val="Hyperkobling"/>
                <w:noProof/>
              </w:rPr>
              <w:t>Oppgaver til episode 3:</w:t>
            </w:r>
            <w:r w:rsidR="008A7250">
              <w:rPr>
                <w:noProof/>
                <w:webHidden/>
              </w:rPr>
              <w:tab/>
            </w:r>
            <w:r w:rsidR="008A7250">
              <w:rPr>
                <w:noProof/>
                <w:webHidden/>
              </w:rPr>
              <w:fldChar w:fldCharType="begin"/>
            </w:r>
            <w:r w:rsidR="008A7250">
              <w:rPr>
                <w:noProof/>
                <w:webHidden/>
              </w:rPr>
              <w:instrText xml:space="preserve"> PAGEREF _Toc50552068 \h </w:instrText>
            </w:r>
            <w:r w:rsidR="008A7250">
              <w:rPr>
                <w:noProof/>
                <w:webHidden/>
              </w:rPr>
            </w:r>
            <w:r w:rsidR="008A7250">
              <w:rPr>
                <w:noProof/>
                <w:webHidden/>
              </w:rPr>
              <w:fldChar w:fldCharType="separate"/>
            </w:r>
            <w:r w:rsidR="00344927">
              <w:rPr>
                <w:noProof/>
                <w:webHidden/>
              </w:rPr>
              <w:t>5</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69" w:history="1">
            <w:r w:rsidR="008A7250" w:rsidRPr="007E1DE5">
              <w:rPr>
                <w:rStyle w:val="Hyperkobling"/>
                <w:noProof/>
              </w:rPr>
              <w:t>Episode 4, Egge Gård, striden mellom kristendommen og åsatrua, om å lage lin</w:t>
            </w:r>
            <w:r w:rsidR="008A7250">
              <w:rPr>
                <w:noProof/>
                <w:webHidden/>
              </w:rPr>
              <w:tab/>
            </w:r>
            <w:r w:rsidR="008A7250">
              <w:rPr>
                <w:noProof/>
                <w:webHidden/>
              </w:rPr>
              <w:fldChar w:fldCharType="begin"/>
            </w:r>
            <w:r w:rsidR="008A7250">
              <w:rPr>
                <w:noProof/>
                <w:webHidden/>
              </w:rPr>
              <w:instrText xml:space="preserve"> PAGEREF _Toc50552069 \h </w:instrText>
            </w:r>
            <w:r w:rsidR="008A7250">
              <w:rPr>
                <w:noProof/>
                <w:webHidden/>
              </w:rPr>
            </w:r>
            <w:r w:rsidR="008A7250">
              <w:rPr>
                <w:noProof/>
                <w:webHidden/>
              </w:rPr>
              <w:fldChar w:fldCharType="separate"/>
            </w:r>
            <w:r w:rsidR="00344927">
              <w:rPr>
                <w:noProof/>
                <w:webHidden/>
              </w:rPr>
              <w:t>6</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70" w:history="1">
            <w:r w:rsidR="008A7250" w:rsidRPr="007E1DE5">
              <w:rPr>
                <w:rStyle w:val="Hyperkobling"/>
                <w:noProof/>
              </w:rPr>
              <w:t>Episode 5, Sorg og Hevn</w:t>
            </w:r>
            <w:r w:rsidR="008A7250">
              <w:rPr>
                <w:noProof/>
                <w:webHidden/>
              </w:rPr>
              <w:tab/>
            </w:r>
            <w:r w:rsidR="008A7250">
              <w:rPr>
                <w:noProof/>
                <w:webHidden/>
              </w:rPr>
              <w:fldChar w:fldCharType="begin"/>
            </w:r>
            <w:r w:rsidR="008A7250">
              <w:rPr>
                <w:noProof/>
                <w:webHidden/>
              </w:rPr>
              <w:instrText xml:space="preserve"> PAGEREF _Toc50552070 \h </w:instrText>
            </w:r>
            <w:r w:rsidR="008A7250">
              <w:rPr>
                <w:noProof/>
                <w:webHidden/>
              </w:rPr>
            </w:r>
            <w:r w:rsidR="008A7250">
              <w:rPr>
                <w:noProof/>
                <w:webHidden/>
              </w:rPr>
              <w:fldChar w:fldCharType="separate"/>
            </w:r>
            <w:r w:rsidR="00344927">
              <w:rPr>
                <w:noProof/>
                <w:webHidden/>
              </w:rPr>
              <w:t>8</w:t>
            </w:r>
            <w:r w:rsidR="008A7250">
              <w:rPr>
                <w:noProof/>
                <w:webHidden/>
              </w:rPr>
              <w:fldChar w:fldCharType="end"/>
            </w:r>
          </w:hyperlink>
        </w:p>
        <w:p w:rsidR="008A7250" w:rsidRDefault="00074E48">
          <w:pPr>
            <w:pStyle w:val="INNH1"/>
            <w:tabs>
              <w:tab w:val="right" w:leader="dot" w:pos="9062"/>
            </w:tabs>
            <w:rPr>
              <w:rFonts w:eastAsiaTheme="minorEastAsia"/>
              <w:noProof/>
              <w:lang w:eastAsia="nb-NO"/>
            </w:rPr>
          </w:pPr>
          <w:hyperlink w:anchor="_Toc50552071" w:history="1">
            <w:r w:rsidR="008A7250" w:rsidRPr="007E1DE5">
              <w:rPr>
                <w:rStyle w:val="Hyperkobling"/>
                <w:noProof/>
              </w:rPr>
              <w:t>Etterarbeid, hva har vi lært?</w:t>
            </w:r>
            <w:r w:rsidR="008A7250">
              <w:rPr>
                <w:noProof/>
                <w:webHidden/>
              </w:rPr>
              <w:tab/>
            </w:r>
            <w:r w:rsidR="008A7250">
              <w:rPr>
                <w:noProof/>
                <w:webHidden/>
              </w:rPr>
              <w:fldChar w:fldCharType="begin"/>
            </w:r>
            <w:r w:rsidR="008A7250">
              <w:rPr>
                <w:noProof/>
                <w:webHidden/>
              </w:rPr>
              <w:instrText xml:space="preserve"> PAGEREF _Toc50552071 \h </w:instrText>
            </w:r>
            <w:r w:rsidR="008A7250">
              <w:rPr>
                <w:noProof/>
                <w:webHidden/>
              </w:rPr>
            </w:r>
            <w:r w:rsidR="008A7250">
              <w:rPr>
                <w:noProof/>
                <w:webHidden/>
              </w:rPr>
              <w:fldChar w:fldCharType="separate"/>
            </w:r>
            <w:r w:rsidR="00344927">
              <w:rPr>
                <w:noProof/>
                <w:webHidden/>
              </w:rPr>
              <w:t>9</w:t>
            </w:r>
            <w:r w:rsidR="008A7250">
              <w:rPr>
                <w:noProof/>
                <w:webHidden/>
              </w:rPr>
              <w:fldChar w:fldCharType="end"/>
            </w:r>
          </w:hyperlink>
        </w:p>
        <w:p w:rsidR="00D404B5" w:rsidRDefault="00D404B5">
          <w:r>
            <w:rPr>
              <w:b/>
              <w:bCs/>
            </w:rPr>
            <w:fldChar w:fldCharType="end"/>
          </w:r>
        </w:p>
      </w:sdtContent>
    </w:sdt>
    <w:p w:rsidR="00A72379" w:rsidRDefault="00A72379" w:rsidP="00A72379">
      <w:pPr>
        <w:pStyle w:val="Overskrift1"/>
      </w:pPr>
    </w:p>
    <w:p w:rsidR="00D404B5" w:rsidRDefault="00D404B5" w:rsidP="00D404B5"/>
    <w:p w:rsidR="00D404B5" w:rsidRDefault="00D404B5" w:rsidP="00D404B5"/>
    <w:p w:rsidR="00D404B5" w:rsidRDefault="00D404B5" w:rsidP="00D404B5"/>
    <w:p w:rsidR="00D404B5" w:rsidRDefault="00D404B5" w:rsidP="00D404B5"/>
    <w:p w:rsidR="00D404B5" w:rsidRDefault="00D404B5" w:rsidP="00D404B5"/>
    <w:p w:rsidR="00D404B5" w:rsidRDefault="00D404B5" w:rsidP="00D404B5"/>
    <w:p w:rsidR="00D404B5" w:rsidRDefault="00D404B5" w:rsidP="00D404B5"/>
    <w:p w:rsidR="00D404B5" w:rsidRDefault="00D404B5" w:rsidP="00D404B5"/>
    <w:p w:rsidR="00D404B5" w:rsidRDefault="00D404B5" w:rsidP="00D404B5"/>
    <w:p w:rsidR="00D404B5" w:rsidRDefault="00D404B5">
      <w:r>
        <w:br w:type="page"/>
      </w:r>
    </w:p>
    <w:p w:rsidR="00517878" w:rsidRPr="003223B2" w:rsidRDefault="003223B2" w:rsidP="00A72379">
      <w:pPr>
        <w:pStyle w:val="Overskrift1"/>
      </w:pPr>
      <w:bookmarkStart w:id="2" w:name="_Toc50552058"/>
      <w:r w:rsidRPr="003223B2">
        <w:lastRenderedPageBreak/>
        <w:t>Kjerneelementer:</w:t>
      </w:r>
      <w:bookmarkEnd w:id="2"/>
    </w:p>
    <w:p w:rsidR="003223B2" w:rsidRPr="003223B2" w:rsidRDefault="003223B2" w:rsidP="003223B2">
      <w:pPr>
        <w:pStyle w:val="Listeavsnitt"/>
        <w:numPr>
          <w:ilvl w:val="0"/>
          <w:numId w:val="1"/>
        </w:numPr>
        <w:rPr>
          <w:rFonts w:ascii="Arial" w:hAnsi="Arial" w:cs="Arial"/>
        </w:rPr>
      </w:pPr>
      <w:r w:rsidRPr="003223B2">
        <w:rPr>
          <w:rFonts w:ascii="Arial" w:hAnsi="Arial" w:cs="Arial"/>
        </w:rPr>
        <w:t>Undring og utforskning</w:t>
      </w:r>
    </w:p>
    <w:p w:rsidR="003223B2" w:rsidRPr="003223B2" w:rsidRDefault="003223B2" w:rsidP="003223B2">
      <w:pPr>
        <w:pStyle w:val="Listeavsnitt"/>
        <w:numPr>
          <w:ilvl w:val="0"/>
          <w:numId w:val="1"/>
        </w:numPr>
        <w:rPr>
          <w:rFonts w:ascii="Arial" w:hAnsi="Arial" w:cs="Arial"/>
        </w:rPr>
      </w:pPr>
      <w:r w:rsidRPr="003223B2">
        <w:rPr>
          <w:rFonts w:ascii="Arial" w:hAnsi="Arial" w:cs="Arial"/>
        </w:rPr>
        <w:t>Samfunnskritisk tenking og sammenhenger</w:t>
      </w:r>
    </w:p>
    <w:p w:rsidR="003223B2" w:rsidRPr="003223B2" w:rsidRDefault="003223B2" w:rsidP="003223B2">
      <w:pPr>
        <w:pStyle w:val="Listeavsnitt"/>
        <w:numPr>
          <w:ilvl w:val="0"/>
          <w:numId w:val="1"/>
        </w:numPr>
        <w:rPr>
          <w:rFonts w:ascii="Arial" w:hAnsi="Arial" w:cs="Arial"/>
        </w:rPr>
      </w:pPr>
      <w:r w:rsidRPr="003223B2">
        <w:rPr>
          <w:rFonts w:ascii="Arial" w:hAnsi="Arial" w:cs="Arial"/>
        </w:rPr>
        <w:t xml:space="preserve">Demokratiforståing og deltakelse </w:t>
      </w:r>
    </w:p>
    <w:p w:rsidR="003223B2" w:rsidRPr="003223B2" w:rsidRDefault="003223B2" w:rsidP="003223B2">
      <w:pPr>
        <w:rPr>
          <w:rFonts w:ascii="Arial" w:hAnsi="Arial" w:cs="Arial"/>
        </w:rPr>
      </w:pPr>
    </w:p>
    <w:p w:rsidR="003223B2" w:rsidRPr="003223B2" w:rsidRDefault="003223B2" w:rsidP="00A72379">
      <w:pPr>
        <w:pStyle w:val="Overskrift1"/>
      </w:pPr>
      <w:bookmarkStart w:id="3" w:name="_Toc50552059"/>
      <w:r w:rsidRPr="003223B2">
        <w:t>Tverrfaglige tema:</w:t>
      </w:r>
      <w:bookmarkEnd w:id="3"/>
    </w:p>
    <w:p w:rsidR="003223B2" w:rsidRPr="003223B2" w:rsidRDefault="003223B2" w:rsidP="003223B2">
      <w:pPr>
        <w:pStyle w:val="Listeavsnitt"/>
        <w:numPr>
          <w:ilvl w:val="0"/>
          <w:numId w:val="2"/>
        </w:numPr>
        <w:rPr>
          <w:rFonts w:ascii="Arial" w:hAnsi="Arial" w:cs="Arial"/>
        </w:rPr>
      </w:pPr>
      <w:r w:rsidRPr="003223B2">
        <w:rPr>
          <w:rFonts w:ascii="Arial" w:hAnsi="Arial" w:cs="Arial"/>
        </w:rPr>
        <w:t>Demokrati og medborgerskap</w:t>
      </w:r>
    </w:p>
    <w:p w:rsidR="003223B2" w:rsidRPr="003223B2" w:rsidRDefault="003223B2" w:rsidP="003223B2">
      <w:pPr>
        <w:rPr>
          <w:rFonts w:ascii="Arial" w:hAnsi="Arial" w:cs="Arial"/>
        </w:rPr>
      </w:pPr>
    </w:p>
    <w:p w:rsidR="003223B2" w:rsidRPr="003223B2" w:rsidRDefault="003223B2" w:rsidP="00A72379">
      <w:pPr>
        <w:pStyle w:val="Overskrift1"/>
      </w:pPr>
      <w:bookmarkStart w:id="4" w:name="_Toc50552060"/>
      <w:r w:rsidRPr="003223B2">
        <w:t>Grunnleggende ferdigheter:</w:t>
      </w:r>
      <w:bookmarkEnd w:id="4"/>
    </w:p>
    <w:p w:rsidR="003223B2" w:rsidRPr="003223B2" w:rsidRDefault="003223B2" w:rsidP="003223B2">
      <w:pPr>
        <w:pStyle w:val="Listeavsnitt"/>
        <w:numPr>
          <w:ilvl w:val="0"/>
          <w:numId w:val="2"/>
        </w:numPr>
        <w:rPr>
          <w:rFonts w:ascii="Arial" w:hAnsi="Arial" w:cs="Arial"/>
        </w:rPr>
      </w:pPr>
      <w:r w:rsidRPr="003223B2">
        <w:rPr>
          <w:rFonts w:ascii="Arial" w:hAnsi="Arial" w:cs="Arial"/>
        </w:rPr>
        <w:t>Muntlige ferdigheter</w:t>
      </w:r>
    </w:p>
    <w:p w:rsidR="003223B2" w:rsidRPr="003223B2" w:rsidRDefault="003223B2" w:rsidP="003223B2">
      <w:pPr>
        <w:pStyle w:val="Listeavsnitt"/>
        <w:numPr>
          <w:ilvl w:val="0"/>
          <w:numId w:val="2"/>
        </w:numPr>
        <w:rPr>
          <w:rFonts w:ascii="Arial" w:hAnsi="Arial" w:cs="Arial"/>
        </w:rPr>
      </w:pPr>
      <w:r w:rsidRPr="003223B2">
        <w:rPr>
          <w:rFonts w:ascii="Arial" w:hAnsi="Arial" w:cs="Arial"/>
        </w:rPr>
        <w:t>Å kunne skrive</w:t>
      </w:r>
    </w:p>
    <w:p w:rsidR="003223B2" w:rsidRPr="003223B2" w:rsidRDefault="003223B2" w:rsidP="003223B2">
      <w:pPr>
        <w:pStyle w:val="Listeavsnitt"/>
        <w:numPr>
          <w:ilvl w:val="0"/>
          <w:numId w:val="2"/>
        </w:numPr>
        <w:rPr>
          <w:rFonts w:ascii="Arial" w:hAnsi="Arial" w:cs="Arial"/>
        </w:rPr>
      </w:pPr>
      <w:r w:rsidRPr="003223B2">
        <w:rPr>
          <w:rFonts w:ascii="Arial" w:hAnsi="Arial" w:cs="Arial"/>
        </w:rPr>
        <w:t>Å kunne lese</w:t>
      </w:r>
    </w:p>
    <w:p w:rsidR="003223B2" w:rsidRDefault="003223B2" w:rsidP="003223B2">
      <w:pPr>
        <w:pStyle w:val="Listeavsnitt"/>
        <w:numPr>
          <w:ilvl w:val="0"/>
          <w:numId w:val="2"/>
        </w:numPr>
        <w:rPr>
          <w:rFonts w:ascii="Arial" w:hAnsi="Arial" w:cs="Arial"/>
        </w:rPr>
      </w:pPr>
      <w:r w:rsidRPr="003223B2">
        <w:rPr>
          <w:rFonts w:ascii="Arial" w:hAnsi="Arial" w:cs="Arial"/>
        </w:rPr>
        <w:t>Digitale ferdigheter</w:t>
      </w:r>
    </w:p>
    <w:p w:rsidR="00D404B5" w:rsidRDefault="00D404B5" w:rsidP="00D404B5">
      <w:pPr>
        <w:pStyle w:val="Overskrift1"/>
      </w:pPr>
      <w:bookmarkStart w:id="5" w:name="_Toc50552061"/>
      <w:r>
        <w:t>Læringsressurser:</w:t>
      </w:r>
      <w:bookmarkEnd w:id="5"/>
    </w:p>
    <w:p w:rsidR="00D404B5" w:rsidRDefault="00D404B5" w:rsidP="00D404B5">
      <w:pPr>
        <w:pStyle w:val="Listeavsnitt"/>
        <w:numPr>
          <w:ilvl w:val="0"/>
          <w:numId w:val="6"/>
        </w:numPr>
      </w:pPr>
      <w:proofErr w:type="spellStart"/>
      <w:r>
        <w:t>Projekter</w:t>
      </w:r>
      <w:proofErr w:type="spellEnd"/>
      <w:r>
        <w:t>, PC/mobiltelefon</w:t>
      </w:r>
    </w:p>
    <w:p w:rsidR="00D404B5" w:rsidRDefault="00D404B5" w:rsidP="00D404B5">
      <w:pPr>
        <w:pStyle w:val="Listeavsnitt"/>
        <w:numPr>
          <w:ilvl w:val="0"/>
          <w:numId w:val="6"/>
        </w:numPr>
      </w:pPr>
      <w:r>
        <w:t>Papir og blyant</w:t>
      </w:r>
    </w:p>
    <w:p w:rsidR="00D404B5" w:rsidRDefault="009758B8" w:rsidP="00D404B5">
      <w:pPr>
        <w:pStyle w:val="Overskrift1"/>
      </w:pPr>
      <w:bookmarkStart w:id="6" w:name="_Toc50552062"/>
      <w:r>
        <w:t>Læringsarenaer:</w:t>
      </w:r>
      <w:bookmarkEnd w:id="6"/>
    </w:p>
    <w:p w:rsidR="009758B8" w:rsidRPr="009758B8" w:rsidRDefault="009758B8" w:rsidP="009758B8">
      <w:pPr>
        <w:pStyle w:val="Listeavsnitt"/>
        <w:numPr>
          <w:ilvl w:val="0"/>
          <w:numId w:val="7"/>
        </w:numPr>
      </w:pPr>
      <w:r>
        <w:t>Klasserom</w:t>
      </w:r>
    </w:p>
    <w:p w:rsidR="003223B2" w:rsidRPr="003223B2" w:rsidRDefault="003223B2" w:rsidP="00A72379">
      <w:pPr>
        <w:pStyle w:val="Overskrift1"/>
      </w:pPr>
      <w:bookmarkStart w:id="7" w:name="_Toc50552063"/>
      <w:r w:rsidRPr="003223B2">
        <w:t>Kompetansemål:</w:t>
      </w:r>
      <w:bookmarkEnd w:id="7"/>
    </w:p>
    <w:p w:rsidR="003223B2" w:rsidRPr="003223B2" w:rsidRDefault="003223B2" w:rsidP="003223B2">
      <w:pPr>
        <w:pStyle w:val="Listeavsnitt"/>
        <w:numPr>
          <w:ilvl w:val="0"/>
          <w:numId w:val="5"/>
        </w:numPr>
        <w:shd w:val="clear" w:color="auto" w:fill="FFFFFF"/>
        <w:spacing w:after="100" w:afterAutospacing="1" w:line="240" w:lineRule="auto"/>
        <w:rPr>
          <w:rFonts w:ascii="Arial" w:eastAsia="Times New Roman" w:hAnsi="Arial" w:cs="Arial"/>
          <w:color w:val="303030"/>
          <w:sz w:val="24"/>
          <w:szCs w:val="24"/>
          <w:lang w:eastAsia="nb-NO"/>
        </w:rPr>
      </w:pPr>
      <w:r w:rsidRPr="003223B2">
        <w:rPr>
          <w:rFonts w:ascii="Arial" w:eastAsia="Times New Roman" w:hAnsi="Arial" w:cs="Arial"/>
          <w:color w:val="303030"/>
          <w:sz w:val="24"/>
          <w:szCs w:val="24"/>
          <w:lang w:eastAsia="nb-NO"/>
        </w:rPr>
        <w:t xml:space="preserve">vurdere på kva </w:t>
      </w:r>
      <w:proofErr w:type="spellStart"/>
      <w:r w:rsidRPr="003223B2">
        <w:rPr>
          <w:rFonts w:ascii="Arial" w:eastAsia="Times New Roman" w:hAnsi="Arial" w:cs="Arial"/>
          <w:color w:val="303030"/>
          <w:sz w:val="24"/>
          <w:szCs w:val="24"/>
          <w:lang w:eastAsia="nb-NO"/>
        </w:rPr>
        <w:t>måtar</w:t>
      </w:r>
      <w:proofErr w:type="spellEnd"/>
      <w:r w:rsidRPr="003223B2">
        <w:rPr>
          <w:rFonts w:ascii="Arial" w:eastAsia="Times New Roman" w:hAnsi="Arial" w:cs="Arial"/>
          <w:color w:val="303030"/>
          <w:sz w:val="24"/>
          <w:szCs w:val="24"/>
          <w:lang w:eastAsia="nb-NO"/>
        </w:rPr>
        <w:t xml:space="preserve"> ulike kjelder gir informasjon om </w:t>
      </w:r>
      <w:proofErr w:type="spellStart"/>
      <w:r w:rsidRPr="003223B2">
        <w:rPr>
          <w:rFonts w:ascii="Arial" w:eastAsia="Times New Roman" w:hAnsi="Arial" w:cs="Arial"/>
          <w:color w:val="303030"/>
          <w:sz w:val="24"/>
          <w:szCs w:val="24"/>
          <w:lang w:eastAsia="nb-NO"/>
        </w:rPr>
        <w:t>eit</w:t>
      </w:r>
      <w:proofErr w:type="spellEnd"/>
      <w:r w:rsidRPr="003223B2">
        <w:rPr>
          <w:rFonts w:ascii="Arial" w:eastAsia="Times New Roman" w:hAnsi="Arial" w:cs="Arial"/>
          <w:color w:val="303030"/>
          <w:sz w:val="24"/>
          <w:szCs w:val="24"/>
          <w:lang w:eastAsia="nb-NO"/>
        </w:rPr>
        <w:t xml:space="preserve"> </w:t>
      </w:r>
      <w:proofErr w:type="spellStart"/>
      <w:r w:rsidRPr="003223B2">
        <w:rPr>
          <w:rFonts w:ascii="Arial" w:eastAsia="Times New Roman" w:hAnsi="Arial" w:cs="Arial"/>
          <w:color w:val="303030"/>
          <w:sz w:val="24"/>
          <w:szCs w:val="24"/>
          <w:lang w:eastAsia="nb-NO"/>
        </w:rPr>
        <w:t>samfunnsfagleg</w:t>
      </w:r>
      <w:proofErr w:type="spellEnd"/>
      <w:r w:rsidRPr="003223B2">
        <w:rPr>
          <w:rFonts w:ascii="Arial" w:eastAsia="Times New Roman" w:hAnsi="Arial" w:cs="Arial"/>
          <w:color w:val="303030"/>
          <w:sz w:val="24"/>
          <w:szCs w:val="24"/>
          <w:lang w:eastAsia="nb-NO"/>
        </w:rPr>
        <w:t xml:space="preserve"> tema, og reflektere over korleis </w:t>
      </w:r>
      <w:proofErr w:type="spellStart"/>
      <w:r w:rsidRPr="003223B2">
        <w:rPr>
          <w:rFonts w:ascii="Arial" w:eastAsia="Times New Roman" w:hAnsi="Arial" w:cs="Arial"/>
          <w:color w:val="303030"/>
          <w:sz w:val="24"/>
          <w:szCs w:val="24"/>
          <w:lang w:eastAsia="nb-NO"/>
        </w:rPr>
        <w:t>algoritmar</w:t>
      </w:r>
      <w:proofErr w:type="spellEnd"/>
      <w:r w:rsidRPr="003223B2">
        <w:rPr>
          <w:rFonts w:ascii="Arial" w:eastAsia="Times New Roman" w:hAnsi="Arial" w:cs="Arial"/>
          <w:color w:val="303030"/>
          <w:sz w:val="24"/>
          <w:szCs w:val="24"/>
          <w:lang w:eastAsia="nb-NO"/>
        </w:rPr>
        <w:t xml:space="preserve">, </w:t>
      </w:r>
      <w:proofErr w:type="spellStart"/>
      <w:r w:rsidRPr="003223B2">
        <w:rPr>
          <w:rFonts w:ascii="Arial" w:eastAsia="Times New Roman" w:hAnsi="Arial" w:cs="Arial"/>
          <w:color w:val="303030"/>
          <w:sz w:val="24"/>
          <w:szCs w:val="24"/>
          <w:lang w:eastAsia="nb-NO"/>
        </w:rPr>
        <w:t>einsretta</w:t>
      </w:r>
      <w:proofErr w:type="spellEnd"/>
      <w:r w:rsidRPr="003223B2">
        <w:rPr>
          <w:rFonts w:ascii="Arial" w:eastAsia="Times New Roman" w:hAnsi="Arial" w:cs="Arial"/>
          <w:color w:val="303030"/>
          <w:sz w:val="24"/>
          <w:szCs w:val="24"/>
          <w:lang w:eastAsia="nb-NO"/>
        </w:rPr>
        <w:t xml:space="preserve"> kjelder eller mangel på kjelder kan prege forståinga vår</w:t>
      </w:r>
    </w:p>
    <w:p w:rsidR="003223B2" w:rsidRPr="003223B2" w:rsidRDefault="003223B2" w:rsidP="003223B2">
      <w:pPr>
        <w:pStyle w:val="Listeavsnitt"/>
        <w:numPr>
          <w:ilvl w:val="0"/>
          <w:numId w:val="5"/>
        </w:numPr>
        <w:shd w:val="clear" w:color="auto" w:fill="FFFFFF"/>
        <w:spacing w:before="100" w:beforeAutospacing="1" w:after="100" w:afterAutospacing="1" w:line="240" w:lineRule="auto"/>
        <w:rPr>
          <w:rFonts w:ascii="Arial" w:eastAsia="Times New Roman" w:hAnsi="Arial" w:cs="Arial"/>
          <w:color w:val="303030"/>
          <w:sz w:val="24"/>
          <w:szCs w:val="24"/>
          <w:lang w:eastAsia="nb-NO"/>
        </w:rPr>
      </w:pPr>
      <w:r w:rsidRPr="003223B2">
        <w:rPr>
          <w:rFonts w:ascii="Arial" w:eastAsia="Times New Roman" w:hAnsi="Arial" w:cs="Arial"/>
          <w:color w:val="303030"/>
          <w:sz w:val="24"/>
          <w:szCs w:val="24"/>
          <w:lang w:eastAsia="nb-NO"/>
        </w:rPr>
        <w:t xml:space="preserve">drøfte korleis </w:t>
      </w:r>
      <w:proofErr w:type="spellStart"/>
      <w:r w:rsidRPr="003223B2">
        <w:rPr>
          <w:rFonts w:ascii="Arial" w:eastAsia="Times New Roman" w:hAnsi="Arial" w:cs="Arial"/>
          <w:color w:val="303030"/>
          <w:sz w:val="24"/>
          <w:szCs w:val="24"/>
          <w:lang w:eastAsia="nb-NO"/>
        </w:rPr>
        <w:t>framstillingar</w:t>
      </w:r>
      <w:proofErr w:type="spellEnd"/>
      <w:r w:rsidRPr="003223B2">
        <w:rPr>
          <w:rFonts w:ascii="Arial" w:eastAsia="Times New Roman" w:hAnsi="Arial" w:cs="Arial"/>
          <w:color w:val="303030"/>
          <w:sz w:val="24"/>
          <w:szCs w:val="24"/>
          <w:lang w:eastAsia="nb-NO"/>
        </w:rPr>
        <w:t xml:space="preserve"> av fortida, </w:t>
      </w:r>
      <w:proofErr w:type="spellStart"/>
      <w:r w:rsidRPr="003223B2">
        <w:rPr>
          <w:rFonts w:ascii="Arial" w:eastAsia="Times New Roman" w:hAnsi="Arial" w:cs="Arial"/>
          <w:color w:val="303030"/>
          <w:sz w:val="24"/>
          <w:szCs w:val="24"/>
          <w:lang w:eastAsia="nb-NO"/>
        </w:rPr>
        <w:t>hendingar</w:t>
      </w:r>
      <w:proofErr w:type="spellEnd"/>
      <w:r w:rsidRPr="003223B2">
        <w:rPr>
          <w:rFonts w:ascii="Arial" w:eastAsia="Times New Roman" w:hAnsi="Arial" w:cs="Arial"/>
          <w:color w:val="303030"/>
          <w:sz w:val="24"/>
          <w:szCs w:val="24"/>
          <w:lang w:eastAsia="nb-NO"/>
        </w:rPr>
        <w:t xml:space="preserve"> og grupper har </w:t>
      </w:r>
      <w:proofErr w:type="spellStart"/>
      <w:r w:rsidRPr="003223B2">
        <w:rPr>
          <w:rFonts w:ascii="Arial" w:eastAsia="Times New Roman" w:hAnsi="Arial" w:cs="Arial"/>
          <w:color w:val="303030"/>
          <w:sz w:val="24"/>
          <w:szCs w:val="24"/>
          <w:lang w:eastAsia="nb-NO"/>
        </w:rPr>
        <w:t>påverka</w:t>
      </w:r>
      <w:proofErr w:type="spellEnd"/>
      <w:r w:rsidRPr="003223B2">
        <w:rPr>
          <w:rFonts w:ascii="Arial" w:eastAsia="Times New Roman" w:hAnsi="Arial" w:cs="Arial"/>
          <w:color w:val="303030"/>
          <w:sz w:val="24"/>
          <w:szCs w:val="24"/>
          <w:lang w:eastAsia="nb-NO"/>
        </w:rPr>
        <w:t xml:space="preserve"> og påverkar </w:t>
      </w:r>
      <w:proofErr w:type="spellStart"/>
      <w:r w:rsidRPr="003223B2">
        <w:rPr>
          <w:rFonts w:ascii="Arial" w:eastAsia="Times New Roman" w:hAnsi="Arial" w:cs="Arial"/>
          <w:color w:val="303030"/>
          <w:sz w:val="24"/>
          <w:szCs w:val="24"/>
          <w:lang w:eastAsia="nb-NO"/>
        </w:rPr>
        <w:t>haldningane</w:t>
      </w:r>
      <w:proofErr w:type="spellEnd"/>
      <w:r w:rsidRPr="003223B2">
        <w:rPr>
          <w:rFonts w:ascii="Arial" w:eastAsia="Times New Roman" w:hAnsi="Arial" w:cs="Arial"/>
          <w:color w:val="303030"/>
          <w:sz w:val="24"/>
          <w:szCs w:val="24"/>
          <w:lang w:eastAsia="nb-NO"/>
        </w:rPr>
        <w:t xml:space="preserve"> og </w:t>
      </w:r>
      <w:proofErr w:type="spellStart"/>
      <w:r w:rsidRPr="003223B2">
        <w:rPr>
          <w:rFonts w:ascii="Arial" w:eastAsia="Times New Roman" w:hAnsi="Arial" w:cs="Arial"/>
          <w:color w:val="303030"/>
          <w:sz w:val="24"/>
          <w:szCs w:val="24"/>
          <w:lang w:eastAsia="nb-NO"/>
        </w:rPr>
        <w:t>handlingane</w:t>
      </w:r>
      <w:proofErr w:type="spellEnd"/>
      <w:r w:rsidRPr="003223B2">
        <w:rPr>
          <w:rFonts w:ascii="Arial" w:eastAsia="Times New Roman" w:hAnsi="Arial" w:cs="Arial"/>
          <w:color w:val="303030"/>
          <w:sz w:val="24"/>
          <w:szCs w:val="24"/>
          <w:lang w:eastAsia="nb-NO"/>
        </w:rPr>
        <w:t xml:space="preserve"> til folk</w:t>
      </w:r>
    </w:p>
    <w:p w:rsidR="003223B2" w:rsidRPr="003223B2" w:rsidRDefault="003223B2" w:rsidP="003223B2">
      <w:pPr>
        <w:pStyle w:val="Listeavsnitt"/>
        <w:numPr>
          <w:ilvl w:val="0"/>
          <w:numId w:val="5"/>
        </w:numPr>
        <w:shd w:val="clear" w:color="auto" w:fill="FFFFFF"/>
        <w:spacing w:before="100" w:beforeAutospacing="1" w:after="100" w:afterAutospacing="1" w:line="240" w:lineRule="auto"/>
        <w:rPr>
          <w:rFonts w:ascii="Arial" w:eastAsia="Times New Roman" w:hAnsi="Arial" w:cs="Arial"/>
          <w:color w:val="303030"/>
          <w:sz w:val="24"/>
          <w:szCs w:val="24"/>
          <w:lang w:eastAsia="nb-NO"/>
        </w:rPr>
      </w:pPr>
      <w:r w:rsidRPr="003223B2">
        <w:rPr>
          <w:rFonts w:ascii="Arial" w:eastAsia="Times New Roman" w:hAnsi="Arial" w:cs="Arial"/>
          <w:color w:val="303030"/>
          <w:sz w:val="24"/>
          <w:szCs w:val="24"/>
          <w:lang w:eastAsia="nb-NO"/>
        </w:rPr>
        <w:t xml:space="preserve">reflektere over korleis menneske har kjempa og </w:t>
      </w:r>
      <w:proofErr w:type="spellStart"/>
      <w:r w:rsidRPr="003223B2">
        <w:rPr>
          <w:rFonts w:ascii="Arial" w:eastAsia="Times New Roman" w:hAnsi="Arial" w:cs="Arial"/>
          <w:color w:val="303030"/>
          <w:sz w:val="24"/>
          <w:szCs w:val="24"/>
          <w:lang w:eastAsia="nb-NO"/>
        </w:rPr>
        <w:t>kjempar</w:t>
      </w:r>
      <w:proofErr w:type="spellEnd"/>
      <w:r w:rsidRPr="003223B2">
        <w:rPr>
          <w:rFonts w:ascii="Arial" w:eastAsia="Times New Roman" w:hAnsi="Arial" w:cs="Arial"/>
          <w:color w:val="303030"/>
          <w:sz w:val="24"/>
          <w:szCs w:val="24"/>
          <w:lang w:eastAsia="nb-NO"/>
        </w:rPr>
        <w:t xml:space="preserve"> for </w:t>
      </w:r>
      <w:proofErr w:type="spellStart"/>
      <w:r w:rsidRPr="003223B2">
        <w:rPr>
          <w:rFonts w:ascii="Arial" w:eastAsia="Times New Roman" w:hAnsi="Arial" w:cs="Arial"/>
          <w:color w:val="303030"/>
          <w:sz w:val="24"/>
          <w:szCs w:val="24"/>
          <w:lang w:eastAsia="nb-NO"/>
        </w:rPr>
        <w:t>endringar</w:t>
      </w:r>
      <w:proofErr w:type="spellEnd"/>
      <w:r w:rsidRPr="003223B2">
        <w:rPr>
          <w:rFonts w:ascii="Arial" w:eastAsia="Times New Roman" w:hAnsi="Arial" w:cs="Arial"/>
          <w:color w:val="303030"/>
          <w:sz w:val="24"/>
          <w:szCs w:val="24"/>
          <w:lang w:eastAsia="nb-NO"/>
        </w:rPr>
        <w:t xml:space="preserve"> i samfunnet og samstundes har </w:t>
      </w:r>
      <w:proofErr w:type="spellStart"/>
      <w:r w:rsidRPr="003223B2">
        <w:rPr>
          <w:rFonts w:ascii="Arial" w:eastAsia="Times New Roman" w:hAnsi="Arial" w:cs="Arial"/>
          <w:color w:val="303030"/>
          <w:sz w:val="24"/>
          <w:szCs w:val="24"/>
          <w:lang w:eastAsia="nb-NO"/>
        </w:rPr>
        <w:t>vore</w:t>
      </w:r>
      <w:proofErr w:type="spellEnd"/>
      <w:r w:rsidRPr="003223B2">
        <w:rPr>
          <w:rFonts w:ascii="Arial" w:eastAsia="Times New Roman" w:hAnsi="Arial" w:cs="Arial"/>
          <w:color w:val="303030"/>
          <w:sz w:val="24"/>
          <w:szCs w:val="24"/>
          <w:lang w:eastAsia="nb-NO"/>
        </w:rPr>
        <w:t xml:space="preserve"> og er </w:t>
      </w:r>
      <w:proofErr w:type="spellStart"/>
      <w:r w:rsidRPr="003223B2">
        <w:rPr>
          <w:rFonts w:ascii="Arial" w:eastAsia="Times New Roman" w:hAnsi="Arial" w:cs="Arial"/>
          <w:color w:val="303030"/>
          <w:sz w:val="24"/>
          <w:szCs w:val="24"/>
          <w:lang w:eastAsia="nb-NO"/>
        </w:rPr>
        <w:t>påverka</w:t>
      </w:r>
      <w:proofErr w:type="spellEnd"/>
      <w:r w:rsidRPr="003223B2">
        <w:rPr>
          <w:rFonts w:ascii="Arial" w:eastAsia="Times New Roman" w:hAnsi="Arial" w:cs="Arial"/>
          <w:color w:val="303030"/>
          <w:sz w:val="24"/>
          <w:szCs w:val="24"/>
          <w:lang w:eastAsia="nb-NO"/>
        </w:rPr>
        <w:t xml:space="preserve"> av geografiske forhold og historisk kontekst</w:t>
      </w:r>
    </w:p>
    <w:p w:rsidR="003223B2" w:rsidRPr="003223B2" w:rsidRDefault="003223B2" w:rsidP="003223B2">
      <w:pPr>
        <w:pStyle w:val="Listeavsnitt"/>
        <w:numPr>
          <w:ilvl w:val="0"/>
          <w:numId w:val="5"/>
        </w:numPr>
        <w:shd w:val="clear" w:color="auto" w:fill="FFFFFF"/>
        <w:spacing w:before="100" w:beforeAutospacing="1" w:after="100" w:afterAutospacing="1" w:line="240" w:lineRule="auto"/>
        <w:rPr>
          <w:rFonts w:ascii="Arial" w:eastAsia="Times New Roman" w:hAnsi="Arial" w:cs="Arial"/>
          <w:color w:val="303030"/>
          <w:sz w:val="24"/>
          <w:szCs w:val="24"/>
          <w:lang w:eastAsia="nb-NO"/>
        </w:rPr>
      </w:pPr>
      <w:proofErr w:type="spellStart"/>
      <w:r w:rsidRPr="003223B2">
        <w:rPr>
          <w:rFonts w:ascii="Arial" w:eastAsia="Times New Roman" w:hAnsi="Arial" w:cs="Arial"/>
          <w:color w:val="303030"/>
          <w:sz w:val="24"/>
          <w:szCs w:val="24"/>
          <w:lang w:eastAsia="nb-NO"/>
        </w:rPr>
        <w:t>gjere</w:t>
      </w:r>
      <w:proofErr w:type="spellEnd"/>
      <w:r w:rsidRPr="003223B2">
        <w:rPr>
          <w:rFonts w:ascii="Arial" w:eastAsia="Times New Roman" w:hAnsi="Arial" w:cs="Arial"/>
          <w:color w:val="303030"/>
          <w:sz w:val="24"/>
          <w:szCs w:val="24"/>
          <w:lang w:eastAsia="nb-NO"/>
        </w:rPr>
        <w:t xml:space="preserve"> greie for årsaker til og </w:t>
      </w:r>
      <w:proofErr w:type="spellStart"/>
      <w:r w:rsidRPr="003223B2">
        <w:rPr>
          <w:rFonts w:ascii="Arial" w:eastAsia="Times New Roman" w:hAnsi="Arial" w:cs="Arial"/>
          <w:color w:val="303030"/>
          <w:sz w:val="24"/>
          <w:szCs w:val="24"/>
          <w:lang w:eastAsia="nb-NO"/>
        </w:rPr>
        <w:t>konsekvensar</w:t>
      </w:r>
      <w:proofErr w:type="spellEnd"/>
      <w:r w:rsidRPr="003223B2">
        <w:rPr>
          <w:rFonts w:ascii="Arial" w:eastAsia="Times New Roman" w:hAnsi="Arial" w:cs="Arial"/>
          <w:color w:val="303030"/>
          <w:sz w:val="24"/>
          <w:szCs w:val="24"/>
          <w:lang w:eastAsia="nb-NO"/>
        </w:rPr>
        <w:t xml:space="preserve"> av sentrale historiske og </w:t>
      </w:r>
      <w:proofErr w:type="spellStart"/>
      <w:r w:rsidRPr="003223B2">
        <w:rPr>
          <w:rFonts w:ascii="Arial" w:eastAsia="Times New Roman" w:hAnsi="Arial" w:cs="Arial"/>
          <w:color w:val="303030"/>
          <w:sz w:val="24"/>
          <w:szCs w:val="24"/>
          <w:lang w:eastAsia="nb-NO"/>
        </w:rPr>
        <w:t>notidige</w:t>
      </w:r>
      <w:proofErr w:type="spellEnd"/>
      <w:r w:rsidRPr="003223B2">
        <w:rPr>
          <w:rFonts w:ascii="Arial" w:eastAsia="Times New Roman" w:hAnsi="Arial" w:cs="Arial"/>
          <w:color w:val="303030"/>
          <w:sz w:val="24"/>
          <w:szCs w:val="24"/>
          <w:lang w:eastAsia="nb-NO"/>
        </w:rPr>
        <w:t xml:space="preserve"> </w:t>
      </w:r>
      <w:proofErr w:type="spellStart"/>
      <w:r w:rsidRPr="003223B2">
        <w:rPr>
          <w:rFonts w:ascii="Arial" w:eastAsia="Times New Roman" w:hAnsi="Arial" w:cs="Arial"/>
          <w:color w:val="303030"/>
          <w:sz w:val="24"/>
          <w:szCs w:val="24"/>
          <w:lang w:eastAsia="nb-NO"/>
        </w:rPr>
        <w:t>konfliktar</w:t>
      </w:r>
      <w:proofErr w:type="spellEnd"/>
      <w:r w:rsidRPr="003223B2">
        <w:rPr>
          <w:rFonts w:ascii="Arial" w:eastAsia="Times New Roman" w:hAnsi="Arial" w:cs="Arial"/>
          <w:color w:val="303030"/>
          <w:sz w:val="24"/>
          <w:szCs w:val="24"/>
          <w:lang w:eastAsia="nb-NO"/>
        </w:rPr>
        <w:t xml:space="preserve"> og reflektere over om </w:t>
      </w:r>
      <w:proofErr w:type="spellStart"/>
      <w:r w:rsidRPr="003223B2">
        <w:rPr>
          <w:rFonts w:ascii="Arial" w:eastAsia="Times New Roman" w:hAnsi="Arial" w:cs="Arial"/>
          <w:color w:val="303030"/>
          <w:sz w:val="24"/>
          <w:szCs w:val="24"/>
          <w:lang w:eastAsia="nb-NO"/>
        </w:rPr>
        <w:t>endringar</w:t>
      </w:r>
      <w:proofErr w:type="spellEnd"/>
      <w:r w:rsidRPr="003223B2">
        <w:rPr>
          <w:rFonts w:ascii="Arial" w:eastAsia="Times New Roman" w:hAnsi="Arial" w:cs="Arial"/>
          <w:color w:val="303030"/>
          <w:sz w:val="24"/>
          <w:szCs w:val="24"/>
          <w:lang w:eastAsia="nb-NO"/>
        </w:rPr>
        <w:t xml:space="preserve"> av </w:t>
      </w:r>
      <w:proofErr w:type="spellStart"/>
      <w:r w:rsidRPr="003223B2">
        <w:rPr>
          <w:rFonts w:ascii="Arial" w:eastAsia="Times New Roman" w:hAnsi="Arial" w:cs="Arial"/>
          <w:color w:val="303030"/>
          <w:sz w:val="24"/>
          <w:szCs w:val="24"/>
          <w:lang w:eastAsia="nb-NO"/>
        </w:rPr>
        <w:t>nokre</w:t>
      </w:r>
      <w:proofErr w:type="spellEnd"/>
      <w:r w:rsidRPr="003223B2">
        <w:rPr>
          <w:rFonts w:ascii="Arial" w:eastAsia="Times New Roman" w:hAnsi="Arial" w:cs="Arial"/>
          <w:color w:val="303030"/>
          <w:sz w:val="24"/>
          <w:szCs w:val="24"/>
          <w:lang w:eastAsia="nb-NO"/>
        </w:rPr>
        <w:t xml:space="preserve"> </w:t>
      </w:r>
      <w:proofErr w:type="spellStart"/>
      <w:r w:rsidRPr="003223B2">
        <w:rPr>
          <w:rFonts w:ascii="Arial" w:eastAsia="Times New Roman" w:hAnsi="Arial" w:cs="Arial"/>
          <w:color w:val="303030"/>
          <w:sz w:val="24"/>
          <w:szCs w:val="24"/>
          <w:lang w:eastAsia="nb-NO"/>
        </w:rPr>
        <w:t>føresetnader</w:t>
      </w:r>
      <w:proofErr w:type="spellEnd"/>
      <w:r w:rsidRPr="003223B2">
        <w:rPr>
          <w:rFonts w:ascii="Arial" w:eastAsia="Times New Roman" w:hAnsi="Arial" w:cs="Arial"/>
          <w:color w:val="303030"/>
          <w:sz w:val="24"/>
          <w:szCs w:val="24"/>
          <w:lang w:eastAsia="nb-NO"/>
        </w:rPr>
        <w:t xml:space="preserve"> kunne ha hindra </w:t>
      </w:r>
      <w:proofErr w:type="spellStart"/>
      <w:r w:rsidRPr="003223B2">
        <w:rPr>
          <w:rFonts w:ascii="Arial" w:eastAsia="Times New Roman" w:hAnsi="Arial" w:cs="Arial"/>
          <w:color w:val="303030"/>
          <w:sz w:val="24"/>
          <w:szCs w:val="24"/>
          <w:lang w:eastAsia="nb-NO"/>
        </w:rPr>
        <w:t>konfliktane</w:t>
      </w:r>
      <w:proofErr w:type="spellEnd"/>
    </w:p>
    <w:p w:rsidR="003223B2" w:rsidRPr="003223B2" w:rsidRDefault="003223B2" w:rsidP="003223B2">
      <w:pPr>
        <w:pStyle w:val="Listeavsnitt"/>
        <w:rPr>
          <w:rFonts w:ascii="Arial" w:hAnsi="Arial" w:cs="Arial"/>
        </w:rPr>
        <w:sectPr w:rsidR="003223B2" w:rsidRPr="003223B2" w:rsidSect="00A72379">
          <w:headerReference w:type="default" r:id="rId10"/>
          <w:pgSz w:w="11906" w:h="16838"/>
          <w:pgMar w:top="1417" w:right="1417" w:bottom="1417" w:left="1417" w:header="708" w:footer="708" w:gutter="0"/>
          <w:pgNumType w:start="0"/>
          <w:cols w:space="708"/>
          <w:titlePg/>
          <w:docGrid w:linePitch="360"/>
        </w:sectPr>
      </w:pPr>
    </w:p>
    <w:p w:rsidR="003223B2" w:rsidRPr="003223B2" w:rsidRDefault="003223B2" w:rsidP="00D404B5">
      <w:pPr>
        <w:pStyle w:val="Overskrift1"/>
      </w:pPr>
      <w:bookmarkStart w:id="8" w:name="_Toc50552064"/>
      <w:r w:rsidRPr="003223B2">
        <w:lastRenderedPageBreak/>
        <w:t>Episode 1, begrepsavklaringer.</w:t>
      </w:r>
      <w:bookmarkEnd w:id="8"/>
    </w:p>
    <w:p w:rsidR="003223B2" w:rsidRPr="003223B2" w:rsidRDefault="003223B2" w:rsidP="003223B2">
      <w:pPr>
        <w:pStyle w:val="Listeavsnitt"/>
        <w:rPr>
          <w:rFonts w:ascii="Arial" w:hAnsi="Arial" w:cs="Arial"/>
        </w:rPr>
      </w:pPr>
    </w:p>
    <w:p w:rsidR="003223B2" w:rsidRPr="003223B2" w:rsidRDefault="003223B2" w:rsidP="003223B2">
      <w:pPr>
        <w:pStyle w:val="NormalWeb"/>
        <w:shd w:val="clear" w:color="auto" w:fill="FFFFFF"/>
        <w:spacing w:before="0" w:beforeAutospacing="0" w:after="210" w:afterAutospacing="0"/>
        <w:rPr>
          <w:rFonts w:ascii="Arial" w:hAnsi="Arial" w:cs="Arial"/>
          <w:color w:val="303030"/>
        </w:rPr>
      </w:pPr>
      <w:r w:rsidRPr="003223B2">
        <w:rPr>
          <w:rFonts w:ascii="Arial" w:hAnsi="Arial" w:cs="Arial"/>
          <w:color w:val="303030"/>
        </w:rPr>
        <w:t>Mål er å gjøre det lettere å følge handlingen og kjenne igjen de sentrale aktørene og stedsnavnene og kunne de begrepene som brukes. Ikke tenkt som måling av kunnskap, men for å hjelpe forståelsen for senere oppgaver og drøftinger.</w:t>
      </w:r>
    </w:p>
    <w:p w:rsidR="00D404B5" w:rsidRDefault="003223B2" w:rsidP="00D96CAC">
      <w:pPr>
        <w:pStyle w:val="NormalWeb"/>
        <w:numPr>
          <w:ilvl w:val="0"/>
          <w:numId w:val="8"/>
        </w:numPr>
        <w:shd w:val="clear" w:color="auto" w:fill="FFFFFF"/>
        <w:spacing w:before="210" w:beforeAutospacing="0" w:after="0" w:afterAutospacing="0"/>
        <w:rPr>
          <w:rFonts w:ascii="Arial" w:hAnsi="Arial" w:cs="Arial"/>
          <w:color w:val="303030"/>
        </w:rPr>
      </w:pPr>
      <w:r w:rsidRPr="003223B2">
        <w:rPr>
          <w:rFonts w:ascii="Arial" w:hAnsi="Arial" w:cs="Arial"/>
          <w:color w:val="303030"/>
        </w:rPr>
        <w:t xml:space="preserve">Før visning av 1. episode øver elevene på </w:t>
      </w:r>
      <w:proofErr w:type="spellStart"/>
      <w:r w:rsidRPr="003223B2">
        <w:rPr>
          <w:rFonts w:ascii="Arial" w:hAnsi="Arial" w:cs="Arial"/>
          <w:color w:val="303030"/>
        </w:rPr>
        <w:t>testmoz</w:t>
      </w:r>
      <w:proofErr w:type="spellEnd"/>
      <w:r w:rsidRPr="003223B2">
        <w:rPr>
          <w:rFonts w:ascii="Arial" w:hAnsi="Arial" w:cs="Arial"/>
          <w:color w:val="303030"/>
        </w:rPr>
        <w:t xml:space="preserve"> (</w:t>
      </w:r>
      <w:r w:rsidR="00AE576F">
        <w:rPr>
          <w:rFonts w:ascii="Arial" w:hAnsi="Arial" w:cs="Arial"/>
          <w:color w:val="303030"/>
        </w:rPr>
        <w:t>lærer går inn på</w:t>
      </w:r>
      <w:r w:rsidRPr="003223B2">
        <w:rPr>
          <w:rFonts w:ascii="Arial" w:hAnsi="Arial" w:cs="Arial"/>
          <w:color w:val="303030"/>
        </w:rPr>
        <w:t> </w:t>
      </w:r>
      <w:hyperlink r:id="rId11" w:tgtFrame="_blank" w:history="1">
        <w:r w:rsidRPr="003223B2">
          <w:rPr>
            <w:rStyle w:val="Hyperkobling"/>
            <w:rFonts w:ascii="Arial" w:hAnsi="Arial" w:cs="Arial"/>
            <w:color w:val="303030"/>
          </w:rPr>
          <w:t>https://testmoz.com/4928382/admin</w:t>
        </w:r>
      </w:hyperlink>
      <w:r w:rsidRPr="003223B2">
        <w:rPr>
          <w:rFonts w:ascii="Arial" w:hAnsi="Arial" w:cs="Arial"/>
          <w:color w:val="303030"/>
        </w:rPr>
        <w:t> , passord "Sigrid"</w:t>
      </w:r>
      <w:r w:rsidR="00AE576F">
        <w:rPr>
          <w:rFonts w:ascii="Arial" w:hAnsi="Arial" w:cs="Arial"/>
          <w:color w:val="303030"/>
        </w:rPr>
        <w:t xml:space="preserve">, elevene går inn på </w:t>
      </w:r>
      <w:hyperlink r:id="rId12" w:history="1">
        <w:r w:rsidR="00AE576F" w:rsidRPr="00DE216E">
          <w:rPr>
            <w:rStyle w:val="Hyperkobling"/>
            <w:rFonts w:ascii="Arial" w:hAnsi="Arial" w:cs="Arial"/>
          </w:rPr>
          <w:t>https://testmoz.com/q/4928382</w:t>
        </w:r>
      </w:hyperlink>
      <w:r w:rsidR="00AE576F">
        <w:rPr>
          <w:rFonts w:ascii="Arial" w:hAnsi="Arial" w:cs="Arial"/>
          <w:color w:val="303030"/>
        </w:rPr>
        <w:t>)</w:t>
      </w:r>
      <w:r w:rsidRPr="003223B2">
        <w:rPr>
          <w:rFonts w:ascii="Arial" w:hAnsi="Arial" w:cs="Arial"/>
          <w:color w:val="303030"/>
        </w:rPr>
        <w:t xml:space="preserve"> om de viktigste personnavn og stedsnavn som man møter i 1. episode, og vil møte i de videre episodene. Tidsbruk: ca. 10 minutter.</w:t>
      </w:r>
      <w:r w:rsidR="001771CC">
        <w:rPr>
          <w:rFonts w:ascii="Arial" w:hAnsi="Arial" w:cs="Arial"/>
          <w:color w:val="303030"/>
        </w:rPr>
        <w:t xml:space="preserve"> </w:t>
      </w:r>
      <w:hyperlink r:id="rId13" w:history="1">
        <w:r w:rsidR="001771CC" w:rsidRPr="00DE216E">
          <w:rPr>
            <w:rStyle w:val="Hyperkobling"/>
            <w:rFonts w:ascii="Arial" w:hAnsi="Arial" w:cs="Arial"/>
          </w:rPr>
          <w:t>https://testmoz.com/q/4928382</w:t>
        </w:r>
      </w:hyperlink>
      <w:r w:rsidR="001771CC">
        <w:rPr>
          <w:rFonts w:ascii="Arial" w:hAnsi="Arial" w:cs="Arial"/>
          <w:color w:val="303030"/>
        </w:rPr>
        <w:t xml:space="preserve"> </w:t>
      </w:r>
    </w:p>
    <w:p w:rsidR="00AE576F" w:rsidRDefault="00AE576F" w:rsidP="00D96CAC">
      <w:pPr>
        <w:pStyle w:val="NormalWeb"/>
        <w:shd w:val="clear" w:color="auto" w:fill="FFFFFF"/>
        <w:spacing w:before="210" w:beforeAutospacing="0" w:after="0" w:afterAutospacing="0"/>
        <w:ind w:firstLine="708"/>
        <w:rPr>
          <w:rFonts w:ascii="Arial" w:hAnsi="Arial" w:cs="Arial"/>
          <w:color w:val="303030"/>
        </w:rPr>
      </w:pPr>
      <w:r>
        <w:rPr>
          <w:rFonts w:ascii="Arial" w:hAnsi="Arial" w:cs="Arial"/>
          <w:color w:val="303030"/>
        </w:rPr>
        <w:t>Alternativt kan denne øvelsen gjøres i felles klasse på projektor.</w:t>
      </w:r>
    </w:p>
    <w:p w:rsidR="00D96CAC" w:rsidRDefault="00D96CAC" w:rsidP="00D96CAC">
      <w:pPr>
        <w:shd w:val="clear" w:color="auto" w:fill="FFFFFF"/>
        <w:spacing w:after="210" w:line="240" w:lineRule="auto"/>
        <w:rPr>
          <w:rFonts w:ascii="Arial" w:hAnsi="Arial" w:cs="Arial"/>
          <w:color w:val="303030"/>
        </w:rPr>
      </w:pPr>
    </w:p>
    <w:p w:rsidR="00D96CAC" w:rsidRPr="00D96CAC" w:rsidRDefault="00D96CAC" w:rsidP="00D96CAC">
      <w:pPr>
        <w:pStyle w:val="Listeavsnitt"/>
        <w:numPr>
          <w:ilvl w:val="0"/>
          <w:numId w:val="8"/>
        </w:numPr>
        <w:shd w:val="clear" w:color="auto" w:fill="FFFFFF"/>
        <w:spacing w:after="210" w:line="240" w:lineRule="auto"/>
        <w:rPr>
          <w:rFonts w:ascii="Roboto" w:eastAsia="Times New Roman" w:hAnsi="Roboto" w:cs="Times New Roman"/>
          <w:color w:val="303030"/>
          <w:sz w:val="24"/>
          <w:szCs w:val="24"/>
          <w:lang w:eastAsia="nb-NO"/>
        </w:rPr>
      </w:pPr>
      <w:r>
        <w:rPr>
          <w:rFonts w:ascii="Arial" w:hAnsi="Arial" w:cs="Arial"/>
          <w:color w:val="303030"/>
        </w:rPr>
        <w:t>Se episode 1. Varer i 13.34. Link på HT.no</w:t>
      </w:r>
      <w:r w:rsidRPr="00D96CAC">
        <w:rPr>
          <w:rFonts w:ascii="Arial" w:hAnsi="Arial" w:cs="Arial"/>
          <w:color w:val="303030"/>
        </w:rPr>
        <w:t xml:space="preserve">: </w:t>
      </w:r>
      <w:hyperlink r:id="rId14" w:history="1">
        <w:r w:rsidRPr="00D96CAC">
          <w:rPr>
            <w:rStyle w:val="Hyperkobling"/>
            <w:rFonts w:ascii="Roboto" w:eastAsia="Times New Roman" w:hAnsi="Roboto" w:cs="Times New Roman"/>
            <w:sz w:val="24"/>
            <w:szCs w:val="24"/>
            <w:lang w:eastAsia="nb-NO"/>
          </w:rPr>
          <w:t>https://www.ht.no/httv/article22160615.ece</w:t>
        </w:r>
      </w:hyperlink>
      <w:r w:rsidRPr="00D96CAC">
        <w:rPr>
          <w:rFonts w:ascii="Roboto" w:eastAsia="Times New Roman" w:hAnsi="Roboto" w:cs="Times New Roman"/>
          <w:color w:val="303030"/>
          <w:sz w:val="24"/>
          <w:szCs w:val="24"/>
          <w:lang w:eastAsia="nb-NO"/>
        </w:rPr>
        <w:t xml:space="preserve"> </w:t>
      </w:r>
    </w:p>
    <w:p w:rsidR="005A6172" w:rsidRPr="003223B2" w:rsidRDefault="005A6172" w:rsidP="00D96CAC">
      <w:pPr>
        <w:pStyle w:val="NormalWeb"/>
        <w:shd w:val="clear" w:color="auto" w:fill="FFFFFF"/>
        <w:spacing w:before="210" w:beforeAutospacing="0" w:after="0" w:afterAutospacing="0"/>
        <w:ind w:left="720"/>
        <w:rPr>
          <w:rFonts w:ascii="Arial" w:hAnsi="Arial" w:cs="Arial"/>
          <w:color w:val="303030"/>
        </w:rPr>
      </w:pPr>
    </w:p>
    <w:p w:rsidR="003223B2" w:rsidRDefault="003223B2" w:rsidP="00D96CAC">
      <w:pPr>
        <w:pStyle w:val="Overskrift2"/>
        <w:numPr>
          <w:ilvl w:val="0"/>
          <w:numId w:val="8"/>
        </w:numPr>
      </w:pPr>
      <w:bookmarkStart w:id="9" w:name="_Toc50552065"/>
      <w:r w:rsidRPr="003223B2">
        <w:t>Gjengivelse av hva som har hendt, 1.episode.</w:t>
      </w:r>
      <w:bookmarkEnd w:id="9"/>
    </w:p>
    <w:p w:rsidR="005A6172" w:rsidRPr="005A6172" w:rsidRDefault="005A6172" w:rsidP="005A6172"/>
    <w:p w:rsidR="003223B2" w:rsidRPr="003223B2" w:rsidRDefault="003223B2" w:rsidP="003223B2">
      <w:pPr>
        <w:pStyle w:val="NormalWeb"/>
        <w:shd w:val="clear" w:color="auto" w:fill="FFFFFF"/>
        <w:spacing w:before="0" w:beforeAutospacing="0" w:after="210" w:afterAutospacing="0"/>
        <w:rPr>
          <w:rFonts w:ascii="Arial" w:hAnsi="Arial" w:cs="Arial"/>
          <w:color w:val="303030"/>
        </w:rPr>
      </w:pPr>
      <w:proofErr w:type="spellStart"/>
      <w:r w:rsidRPr="003223B2">
        <w:rPr>
          <w:rFonts w:ascii="Arial" w:hAnsi="Arial" w:cs="Arial"/>
          <w:color w:val="303030"/>
        </w:rPr>
        <w:t>Kahoot</w:t>
      </w:r>
      <w:proofErr w:type="spellEnd"/>
      <w:r w:rsidRPr="003223B2">
        <w:rPr>
          <w:rFonts w:ascii="Arial" w:hAnsi="Arial" w:cs="Arial"/>
          <w:color w:val="303030"/>
        </w:rPr>
        <w:t xml:space="preserve"> der elevene får hjelp og ekstra påminning om hva som ble tatt opp/skjedde i 1. episode. Ikke tenkt som grunnlag til sluttvurdering men for å gi et bedre grunnlag for senere oppgaver og drøftinger.</w:t>
      </w:r>
    </w:p>
    <w:p w:rsidR="003223B2" w:rsidRDefault="00074E48" w:rsidP="003223B2">
      <w:pPr>
        <w:pStyle w:val="NormalWeb"/>
        <w:shd w:val="clear" w:color="auto" w:fill="FFFFFF"/>
        <w:spacing w:before="210" w:beforeAutospacing="0" w:after="0" w:afterAutospacing="0"/>
        <w:rPr>
          <w:rStyle w:val="Hyperkobling"/>
          <w:rFonts w:ascii="Arial" w:hAnsi="Arial" w:cs="Arial"/>
          <w:color w:val="303030"/>
        </w:rPr>
      </w:pPr>
      <w:hyperlink r:id="rId15" w:tgtFrame="_blank" w:history="1">
        <w:r w:rsidR="003223B2" w:rsidRPr="003223B2">
          <w:rPr>
            <w:rStyle w:val="Hyperkobling"/>
            <w:rFonts w:ascii="Arial" w:hAnsi="Arial" w:cs="Arial"/>
            <w:color w:val="303030"/>
          </w:rPr>
          <w:t>https://create.kahoot.it/share/59d70a27-c535-4e20-bf4a-f1d388e68753</w:t>
        </w:r>
      </w:hyperlink>
    </w:p>
    <w:p w:rsidR="00D404B5" w:rsidRDefault="00D404B5">
      <w:pPr>
        <w:rPr>
          <w:rStyle w:val="Hyperkobling"/>
          <w:rFonts w:ascii="Arial" w:eastAsia="Times New Roman" w:hAnsi="Arial" w:cs="Arial"/>
          <w:color w:val="303030"/>
          <w:sz w:val="24"/>
          <w:szCs w:val="24"/>
          <w:lang w:eastAsia="nb-NO"/>
        </w:rPr>
      </w:pPr>
      <w:r>
        <w:rPr>
          <w:rStyle w:val="Hyperkobling"/>
          <w:rFonts w:ascii="Arial" w:hAnsi="Arial" w:cs="Arial"/>
          <w:color w:val="303030"/>
        </w:rPr>
        <w:br w:type="page"/>
      </w:r>
    </w:p>
    <w:p w:rsidR="00D404B5" w:rsidRPr="003223B2" w:rsidRDefault="00D404B5" w:rsidP="00D404B5">
      <w:pPr>
        <w:pStyle w:val="Overskrift1"/>
      </w:pPr>
      <w:bookmarkStart w:id="10" w:name="_Toc50552066"/>
      <w:r>
        <w:lastRenderedPageBreak/>
        <w:t>Episode 2</w:t>
      </w:r>
      <w:r w:rsidRPr="003223B2">
        <w:t xml:space="preserve">, </w:t>
      </w:r>
      <w:r>
        <w:t>kvinneroller</w:t>
      </w:r>
      <w:bookmarkEnd w:id="10"/>
    </w:p>
    <w:p w:rsidR="00D404B5" w:rsidRPr="003223B2" w:rsidRDefault="00D404B5" w:rsidP="003223B2">
      <w:pPr>
        <w:pStyle w:val="NormalWeb"/>
        <w:shd w:val="clear" w:color="auto" w:fill="FFFFFF"/>
        <w:spacing w:before="210" w:beforeAutospacing="0" w:after="0" w:afterAutospacing="0"/>
        <w:rPr>
          <w:rFonts w:ascii="Arial" w:hAnsi="Arial" w:cs="Arial"/>
          <w:color w:val="303030"/>
        </w:rPr>
      </w:pPr>
    </w:p>
    <w:p w:rsidR="00D404B5" w:rsidRPr="00D404B5" w:rsidRDefault="00D404B5" w:rsidP="00D404B5">
      <w:pPr>
        <w:shd w:val="clear" w:color="auto" w:fill="FFFFFF"/>
        <w:spacing w:after="210" w:line="240" w:lineRule="auto"/>
        <w:rPr>
          <w:rFonts w:ascii="Roboto" w:eastAsia="Times New Roman" w:hAnsi="Roboto" w:cs="Times New Roman"/>
          <w:color w:val="303030"/>
          <w:sz w:val="24"/>
          <w:szCs w:val="24"/>
          <w:lang w:eastAsia="nb-NO"/>
        </w:rPr>
      </w:pPr>
      <w:r w:rsidRPr="00D404B5">
        <w:rPr>
          <w:rFonts w:ascii="Roboto" w:eastAsia="Times New Roman" w:hAnsi="Roboto" w:cs="Times New Roman"/>
          <w:color w:val="303030"/>
          <w:sz w:val="24"/>
          <w:szCs w:val="24"/>
          <w:lang w:eastAsia="nb-NO"/>
        </w:rPr>
        <w:t>1. Se episoden. Varer i 12 minutt.</w:t>
      </w:r>
      <w:r w:rsidR="00D96CAC">
        <w:rPr>
          <w:rFonts w:ascii="Roboto" w:eastAsia="Times New Roman" w:hAnsi="Roboto" w:cs="Times New Roman"/>
          <w:color w:val="303030"/>
          <w:sz w:val="24"/>
          <w:szCs w:val="24"/>
          <w:lang w:eastAsia="nb-NO"/>
        </w:rPr>
        <w:t xml:space="preserve"> Link til ht.no: </w:t>
      </w:r>
      <w:hyperlink r:id="rId16" w:history="1">
        <w:r w:rsidR="00BA5617" w:rsidRPr="00B710DB">
          <w:rPr>
            <w:rStyle w:val="Hyperkobling"/>
            <w:rFonts w:ascii="Roboto" w:eastAsia="Times New Roman" w:hAnsi="Roboto" w:cs="Times New Roman"/>
            <w:sz w:val="24"/>
            <w:szCs w:val="24"/>
            <w:lang w:eastAsia="nb-NO"/>
          </w:rPr>
          <w:t>https://www.ht.no/httv/article22160783.ece</w:t>
        </w:r>
      </w:hyperlink>
      <w:r w:rsidR="00BA5617">
        <w:rPr>
          <w:rFonts w:ascii="Roboto" w:eastAsia="Times New Roman" w:hAnsi="Roboto" w:cs="Times New Roman"/>
          <w:color w:val="303030"/>
          <w:sz w:val="24"/>
          <w:szCs w:val="24"/>
          <w:lang w:eastAsia="nb-NO"/>
        </w:rPr>
        <w:t xml:space="preserve"> </w:t>
      </w:r>
    </w:p>
    <w:p w:rsidR="00D404B5" w:rsidRPr="00D404B5" w:rsidRDefault="00D404B5" w:rsidP="00D404B5">
      <w:pPr>
        <w:shd w:val="clear" w:color="auto" w:fill="FFFFFF"/>
        <w:spacing w:before="210" w:after="210" w:line="240" w:lineRule="auto"/>
        <w:rPr>
          <w:rFonts w:ascii="Roboto" w:eastAsia="Times New Roman" w:hAnsi="Roboto" w:cs="Times New Roman"/>
          <w:color w:val="303030"/>
          <w:sz w:val="24"/>
          <w:szCs w:val="24"/>
          <w:lang w:eastAsia="nb-NO"/>
        </w:rPr>
      </w:pPr>
      <w:r w:rsidRPr="00D404B5">
        <w:rPr>
          <w:rFonts w:ascii="Roboto" w:eastAsia="Times New Roman" w:hAnsi="Roboto" w:cs="Times New Roman"/>
          <w:color w:val="303030"/>
          <w:sz w:val="24"/>
          <w:szCs w:val="24"/>
          <w:lang w:eastAsia="nb-NO"/>
        </w:rPr>
        <w:t>2. I felles klasse bruke episoden som utgangspunkt på å reflektere rundt hvilke kjønnsroller det er i dag, hvordan det var når besteforeldrene var unge, for 1000 år siden. Ser elevene annerledes på kvinnerollen i vikingtiden etter å ha sett episoden? Hva var i så</w:t>
      </w:r>
      <w:r w:rsidR="00155E2B">
        <w:rPr>
          <w:rFonts w:ascii="Roboto" w:eastAsia="Times New Roman" w:hAnsi="Roboto" w:cs="Times New Roman"/>
          <w:color w:val="303030"/>
          <w:sz w:val="24"/>
          <w:szCs w:val="24"/>
          <w:lang w:eastAsia="nb-NO"/>
        </w:rPr>
        <w:t xml:space="preserve"> </w:t>
      </w:r>
      <w:r w:rsidRPr="00D404B5">
        <w:rPr>
          <w:rFonts w:ascii="Roboto" w:eastAsia="Times New Roman" w:hAnsi="Roboto" w:cs="Times New Roman"/>
          <w:color w:val="303030"/>
          <w:sz w:val="24"/>
          <w:szCs w:val="24"/>
          <w:lang w:eastAsia="nb-NO"/>
        </w:rPr>
        <w:t>fall nytt?</w:t>
      </w:r>
    </w:p>
    <w:p w:rsidR="00D404B5" w:rsidRDefault="00155E2B" w:rsidP="00D404B5">
      <w:pPr>
        <w:shd w:val="clear" w:color="auto" w:fill="FFFFFF"/>
        <w:spacing w:before="210" w:after="0" w:line="240" w:lineRule="auto"/>
        <w:rPr>
          <w:rFonts w:ascii="Roboto" w:eastAsia="Times New Roman" w:hAnsi="Roboto" w:cs="Times New Roman"/>
          <w:color w:val="303030"/>
          <w:sz w:val="24"/>
          <w:szCs w:val="24"/>
          <w:lang w:eastAsia="nb-NO"/>
        </w:rPr>
      </w:pPr>
      <w:r>
        <w:rPr>
          <w:rFonts w:ascii="Roboto" w:eastAsia="Times New Roman" w:hAnsi="Roboto" w:cs="Times New Roman"/>
          <w:color w:val="303030"/>
          <w:sz w:val="24"/>
          <w:szCs w:val="24"/>
          <w:lang w:eastAsia="nb-NO"/>
        </w:rPr>
        <w:t xml:space="preserve">3. </w:t>
      </w:r>
      <w:r w:rsidR="00D404B5" w:rsidRPr="00D404B5">
        <w:rPr>
          <w:rFonts w:ascii="Roboto" w:eastAsia="Times New Roman" w:hAnsi="Roboto" w:cs="Times New Roman"/>
          <w:color w:val="303030"/>
          <w:sz w:val="24"/>
          <w:szCs w:val="24"/>
          <w:lang w:eastAsia="nb-NO"/>
        </w:rPr>
        <w:t xml:space="preserve">Arbeidet kan også deles ut i grupper. Kanskje kan man dele inn i </w:t>
      </w:r>
      <w:proofErr w:type="spellStart"/>
      <w:r w:rsidR="00D404B5" w:rsidRPr="00D404B5">
        <w:rPr>
          <w:rFonts w:ascii="Roboto" w:eastAsia="Times New Roman" w:hAnsi="Roboto" w:cs="Times New Roman"/>
          <w:color w:val="303030"/>
          <w:sz w:val="24"/>
          <w:szCs w:val="24"/>
          <w:lang w:eastAsia="nb-NO"/>
        </w:rPr>
        <w:t>gutte</w:t>
      </w:r>
      <w:proofErr w:type="spellEnd"/>
      <w:r w:rsidR="00D404B5" w:rsidRPr="00D404B5">
        <w:rPr>
          <w:rFonts w:ascii="Roboto" w:eastAsia="Times New Roman" w:hAnsi="Roboto" w:cs="Times New Roman"/>
          <w:color w:val="303030"/>
          <w:sz w:val="24"/>
          <w:szCs w:val="24"/>
          <w:lang w:eastAsia="nb-NO"/>
        </w:rPr>
        <w:t xml:space="preserve"> -og jentegrupper? Kvinner fikk stemmerett i Norge, ved stortingsvalg, først i 1913. Norge var en av de første landene som innførte dette. Hva sier dette om kampen for likestilling? Er vi i havn? Er det deler av verden hvor det er større forskjeller på rettigheter for kvinner og menn? Hvorfor tror dere det er slik?</w:t>
      </w:r>
    </w:p>
    <w:p w:rsidR="00155E2B" w:rsidRPr="00D404B5" w:rsidRDefault="00155E2B" w:rsidP="00D404B5">
      <w:pPr>
        <w:shd w:val="clear" w:color="auto" w:fill="FFFFFF"/>
        <w:spacing w:before="210" w:after="0" w:line="240" w:lineRule="auto"/>
        <w:rPr>
          <w:rFonts w:ascii="Roboto" w:eastAsia="Times New Roman" w:hAnsi="Roboto" w:cs="Times New Roman"/>
          <w:color w:val="303030"/>
          <w:sz w:val="24"/>
          <w:szCs w:val="24"/>
          <w:lang w:eastAsia="nb-NO"/>
        </w:rPr>
      </w:pPr>
      <w:r>
        <w:rPr>
          <w:rFonts w:ascii="Roboto" w:eastAsia="Times New Roman" w:hAnsi="Roboto" w:cs="Times New Roman"/>
          <w:color w:val="303030"/>
          <w:sz w:val="24"/>
          <w:szCs w:val="24"/>
          <w:lang w:eastAsia="nb-NO"/>
        </w:rPr>
        <w:t>Gruppediskusjoner først, felles samtale der lærer noterer ned det som kommer frem.</w:t>
      </w:r>
    </w:p>
    <w:p w:rsidR="00D404B5" w:rsidRDefault="00D404B5">
      <w:pPr>
        <w:rPr>
          <w:rFonts w:ascii="Arial" w:eastAsia="Times New Roman" w:hAnsi="Arial" w:cs="Arial"/>
          <w:color w:val="303030"/>
          <w:sz w:val="24"/>
          <w:szCs w:val="24"/>
          <w:lang w:eastAsia="nb-NO"/>
        </w:rPr>
      </w:pPr>
      <w:r>
        <w:rPr>
          <w:rFonts w:ascii="Arial" w:hAnsi="Arial" w:cs="Arial"/>
          <w:color w:val="303030"/>
        </w:rPr>
        <w:br w:type="page"/>
      </w:r>
    </w:p>
    <w:p w:rsidR="00D404B5" w:rsidRDefault="00D404B5" w:rsidP="00D404B5">
      <w:pPr>
        <w:pStyle w:val="Overskrift1"/>
      </w:pPr>
      <w:bookmarkStart w:id="11" w:name="_Toc50552067"/>
      <w:r>
        <w:lastRenderedPageBreak/>
        <w:t>Episode 3</w:t>
      </w:r>
      <w:r w:rsidRPr="003223B2">
        <w:t xml:space="preserve">, </w:t>
      </w:r>
      <w:r>
        <w:t>reiser, geografi og avstander</w:t>
      </w:r>
      <w:bookmarkEnd w:id="11"/>
    </w:p>
    <w:p w:rsidR="00D404B5" w:rsidRPr="00D404B5" w:rsidRDefault="00D404B5" w:rsidP="00D404B5"/>
    <w:p w:rsidR="00D404B5" w:rsidRDefault="00D404B5" w:rsidP="00D404B5">
      <w:pPr>
        <w:pStyle w:val="NormalWeb"/>
        <w:shd w:val="clear" w:color="auto" w:fill="FFFFFF"/>
        <w:spacing w:before="0" w:beforeAutospacing="0" w:after="210" w:afterAutospacing="0"/>
        <w:rPr>
          <w:rFonts w:ascii="Roboto" w:hAnsi="Roboto"/>
          <w:color w:val="303030"/>
        </w:rPr>
      </w:pPr>
      <w:r>
        <w:rPr>
          <w:rFonts w:ascii="Roboto" w:hAnsi="Roboto"/>
          <w:color w:val="303030"/>
        </w:rPr>
        <w:t>Sigrids reise sørover starter. Kart med plottet rute og noen stedsnavn følges. Det blir besøk på flere steder av interesse. Stedsnavn, fagord og kjente plasser fra vikingtiden blir tatt opp.</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Til denne episoden er det enkle gruppeoppgaver med googlesøk for å gå litt i dybden på noen av fagordene, navnene og avstandene som nevnes. Elevene får også øvd seg på å finne enkel kunnskap med å søke på nett, og å skumlese for å trekke ut fakta fra en tekst.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1. Gruppene blir presentert (3, 4 </w:t>
      </w:r>
      <w:proofErr w:type="spellStart"/>
      <w:r>
        <w:rPr>
          <w:rFonts w:ascii="Roboto" w:hAnsi="Roboto"/>
          <w:color w:val="303030"/>
        </w:rPr>
        <w:t>stk</w:t>
      </w:r>
      <w:proofErr w:type="spellEnd"/>
      <w:r>
        <w:rPr>
          <w:rFonts w:ascii="Roboto" w:hAnsi="Roboto"/>
          <w:color w:val="303030"/>
        </w:rPr>
        <w:t xml:space="preserve"> per gruppe, 8 grupper). Disse sitter sammen under visningen. De får opplyst at de får en enkel oppgave de skal finne mer ut om fra det som tas opp i episoden. (ca. 10 min)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2. </w:t>
      </w:r>
      <w:r w:rsidR="00DA1943">
        <w:rPr>
          <w:rFonts w:ascii="Roboto" w:hAnsi="Roboto"/>
          <w:color w:val="303030"/>
        </w:rPr>
        <w:t xml:space="preserve">Se episoden. Varer i 17 min. Link til ht.no: </w:t>
      </w:r>
      <w:hyperlink r:id="rId17" w:history="1">
        <w:r w:rsidR="00DA1943" w:rsidRPr="00B710DB">
          <w:rPr>
            <w:rStyle w:val="Hyperkobling"/>
            <w:rFonts w:ascii="Roboto" w:hAnsi="Roboto"/>
          </w:rPr>
          <w:t>https://www.ht.no/httv/article22160840.ece?jwsource=cl</w:t>
        </w:r>
      </w:hyperlink>
      <w:r w:rsidR="00DA1943">
        <w:rPr>
          <w:rFonts w:ascii="Roboto" w:hAnsi="Roboto"/>
          <w:color w:val="303030"/>
        </w:rPr>
        <w:t xml:space="preserve"> </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3. Gruppene søker opp sitt navn/sitt spørsmål som de skal fortelle kort om etterpå.</w:t>
      </w:r>
      <w:r w:rsidR="00DA1943">
        <w:rPr>
          <w:rFonts w:ascii="Roboto" w:hAnsi="Roboto"/>
          <w:color w:val="303030"/>
        </w:rPr>
        <w:t xml:space="preserve"> </w:t>
      </w:r>
      <w:r>
        <w:rPr>
          <w:rFonts w:ascii="Roboto" w:hAnsi="Roboto"/>
          <w:color w:val="303030"/>
        </w:rPr>
        <w:t>(</w:t>
      </w:r>
      <w:r w:rsidR="00DA1943">
        <w:rPr>
          <w:rFonts w:ascii="Roboto" w:hAnsi="Roboto"/>
          <w:color w:val="303030"/>
        </w:rPr>
        <w:t>Maks. 1 minutt per gruppe). C</w:t>
      </w:r>
      <w:r>
        <w:rPr>
          <w:rFonts w:ascii="Roboto" w:hAnsi="Roboto"/>
          <w:color w:val="303030"/>
        </w:rPr>
        <w:t>a</w:t>
      </w:r>
      <w:r w:rsidR="00DA1943">
        <w:rPr>
          <w:rFonts w:ascii="Roboto" w:hAnsi="Roboto"/>
          <w:color w:val="303030"/>
        </w:rPr>
        <w:t>. 10 min til oppgaven</w:t>
      </w:r>
      <w:r>
        <w:rPr>
          <w:rFonts w:ascii="Roboto" w:hAnsi="Roboto"/>
          <w:color w:val="303030"/>
        </w:rPr>
        <w:t>. Elvene må oppgi referanse på hvilken nettside de brukte før de presenterer.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4. Gruppene forteller hva de har funnet ut (</w:t>
      </w:r>
      <w:proofErr w:type="spellStart"/>
      <w:r>
        <w:rPr>
          <w:rFonts w:ascii="Roboto" w:hAnsi="Roboto"/>
          <w:color w:val="303030"/>
        </w:rPr>
        <w:t>ca</w:t>
      </w:r>
      <w:proofErr w:type="spellEnd"/>
      <w:r>
        <w:rPr>
          <w:rFonts w:ascii="Roboto" w:hAnsi="Roboto"/>
          <w:color w:val="303030"/>
        </w:rPr>
        <w:t xml:space="preserve"> 15 min)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(Totalt </w:t>
      </w:r>
      <w:proofErr w:type="spellStart"/>
      <w:r>
        <w:rPr>
          <w:rFonts w:ascii="Roboto" w:hAnsi="Roboto"/>
          <w:color w:val="303030"/>
        </w:rPr>
        <w:t>ca</w:t>
      </w:r>
      <w:proofErr w:type="spellEnd"/>
      <w:r>
        <w:rPr>
          <w:rFonts w:ascii="Roboto" w:hAnsi="Roboto"/>
          <w:color w:val="303030"/>
        </w:rPr>
        <w:t xml:space="preserve"> 50-55 min med opplegg.)</w:t>
      </w:r>
    </w:p>
    <w:p w:rsidR="00D404B5" w:rsidRDefault="00D404B5" w:rsidP="00D404B5">
      <w:pPr>
        <w:pStyle w:val="Overskrift2"/>
      </w:pPr>
      <w:bookmarkStart w:id="12" w:name="_Toc50552068"/>
      <w:r>
        <w:t>Oppgaver til episode 3:</w:t>
      </w:r>
      <w:bookmarkEnd w:id="12"/>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1: Hvilket språk snakkes på starten tror dere? Hvilke språk ligner det på fra i dag? Skjønner dere noe av det som sies? Gruppen kan se det første minuttet på </w:t>
      </w:r>
      <w:hyperlink r:id="rId18" w:tgtFrame="_blank" w:history="1">
        <w:r>
          <w:rPr>
            <w:rStyle w:val="Hyperkobling"/>
            <w:rFonts w:ascii="Roboto" w:hAnsi="Roboto"/>
            <w:color w:val="303030"/>
          </w:rPr>
          <w:t>ht.no</w:t>
        </w:r>
      </w:hyperlink>
      <w:r>
        <w:rPr>
          <w:rFonts w:ascii="Roboto" w:hAnsi="Roboto"/>
          <w:color w:val="303030"/>
        </w:rPr>
        <w:t> på nytt. Link: </w:t>
      </w:r>
      <w:hyperlink r:id="rId19" w:tgtFrame="_blank" w:history="1">
        <w:r>
          <w:rPr>
            <w:rStyle w:val="Hyperkobling"/>
            <w:rFonts w:ascii="Roboto" w:hAnsi="Roboto"/>
            <w:color w:val="303030"/>
          </w:rPr>
          <w:t>https://www.ht.no/httv/article22160840.ece</w:t>
        </w:r>
      </w:hyperlink>
      <w:r>
        <w:rPr>
          <w:rFonts w:ascii="Roboto" w:hAnsi="Roboto"/>
          <w:color w:val="303030"/>
        </w:rPr>
        <w:t> (lim inn i nettleseren).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2: Hva er "Borg" i Lofoten? Hva finner dere ut at dette var i vikingtiden?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3: Hva er Egge Gård? Skjedde det noe viktig der i vikingtiden?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4: Sigrid seiler 460 nautiske mil. Hva er det i km? Maksfart antas å ha vært 11 knop. Hva er det i km/t?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5. Karbon 14 metoden nevnes i episoden. Hva finner man ut med denne metoden? Kan dere forklare hvordan metoden virker?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6. Det nevnes i episoden at vikingene drev med eksport av varer. Hva er det? Hva er det motsatte av eksport? Og hva er det?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7. Finn ut mer om "Gokstadskipet".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8. Knarr blir foreslått som den båttypen Sigrid kanskje brukte. Finn ut litt om hvordan type båt dette er, og hva den bruktes/passet godt til.</w:t>
      </w:r>
    </w:p>
    <w:p w:rsidR="003223B2" w:rsidRPr="003223B2" w:rsidRDefault="003223B2" w:rsidP="00D404B5">
      <w:pPr>
        <w:pStyle w:val="Overskrift1"/>
      </w:pPr>
    </w:p>
    <w:p w:rsidR="00D404B5" w:rsidRDefault="00D404B5">
      <w:pPr>
        <w:rPr>
          <w:rFonts w:ascii="Arial" w:hAnsi="Arial" w:cs="Arial"/>
        </w:rPr>
      </w:pPr>
      <w:r>
        <w:rPr>
          <w:rFonts w:ascii="Arial" w:hAnsi="Arial" w:cs="Arial"/>
        </w:rPr>
        <w:br w:type="page"/>
      </w:r>
    </w:p>
    <w:p w:rsidR="00D404B5" w:rsidRDefault="00D404B5" w:rsidP="00D404B5">
      <w:pPr>
        <w:pStyle w:val="Overskrift1"/>
      </w:pPr>
      <w:bookmarkStart w:id="13" w:name="_Toc50552069"/>
      <w:r>
        <w:lastRenderedPageBreak/>
        <w:t>Episode 4</w:t>
      </w:r>
      <w:r w:rsidRPr="003223B2">
        <w:t xml:space="preserve">, </w:t>
      </w:r>
      <w:r>
        <w:t>Egge Gård, striden mellom kristendommen og åsatrua, om å lage lin</w:t>
      </w:r>
      <w:bookmarkEnd w:id="13"/>
    </w:p>
    <w:p w:rsidR="00D404B5" w:rsidRDefault="00D404B5" w:rsidP="00D404B5">
      <w:pPr>
        <w:rPr>
          <w:rFonts w:ascii="Arial" w:hAnsi="Arial" w:cs="Arial"/>
        </w:rPr>
      </w:pPr>
    </w:p>
    <w:p w:rsidR="00D404B5" w:rsidRDefault="00D404B5" w:rsidP="00D404B5">
      <w:pPr>
        <w:pStyle w:val="NormalWeb"/>
        <w:shd w:val="clear" w:color="auto" w:fill="FFFFFF"/>
        <w:spacing w:before="0" w:beforeAutospacing="0" w:after="210" w:afterAutospacing="0"/>
        <w:rPr>
          <w:rFonts w:ascii="Roboto" w:hAnsi="Roboto"/>
          <w:color w:val="303030"/>
        </w:rPr>
      </w:pPr>
      <w:r>
        <w:rPr>
          <w:rFonts w:ascii="Roboto" w:hAnsi="Roboto"/>
          <w:color w:val="303030"/>
        </w:rPr>
        <w:t>Vi nærmer oss årsakene til Slaget på Stiklestad. Vi hører om bloting, åsatrua og allianser. Vi møter nok en strek vikingekvinne i Ragnhild. Den langdryge prosessen i å lage tau, rep, fiskesnører blir gjennomgått. Vi skjønner litt om hvorfor livet for tusen år siden var hardt, selv for adelen.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Etter denne episoden er det lagt opp til litt lengre funderinger rundt valget av tro. Elevene får i oppgave å prøve å sette seg inn i noe av det de får høre.</w:t>
      </w:r>
    </w:p>
    <w:p w:rsidR="00D404B5" w:rsidRDefault="00D404B5" w:rsidP="00D404B5">
      <w:pPr>
        <w:pStyle w:val="NormalWeb"/>
        <w:shd w:val="clear" w:color="auto" w:fill="FFFFFF"/>
        <w:spacing w:before="210" w:beforeAutospacing="0" w:after="210" w:afterAutospacing="0"/>
        <w:rPr>
          <w:rFonts w:ascii="Roboto" w:hAnsi="Roboto"/>
          <w:color w:val="303030"/>
        </w:rPr>
      </w:pP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1. Før episoden vises, skal disse spørsmålene skrives på tavla og forsøkes besvart: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a) Hva er å "blote"? Hvem gjorde dette og hvorfor gjorde de det tror dere?</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b) Hvordan lager man en flette? Hvordan lagde man tau, rep og fiskesnøre i vikingtiden tror dere? Hvilket råstoff lagde man dette av?</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c) Tennene til en gjennomsnittsperson i vikingtiden, var helt nedslitte når de var rundt 30 år. Hvilke teorier har dere på hvorfor det var slik?</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Ca. 15 minutt på dette. 5 minutt per spørsmål i felles klasse.</w:t>
      </w:r>
    </w:p>
    <w:p w:rsidR="00D404B5" w:rsidRDefault="00D404B5" w:rsidP="00D404B5">
      <w:pPr>
        <w:pStyle w:val="NormalWeb"/>
        <w:shd w:val="clear" w:color="auto" w:fill="FFFFFF"/>
        <w:spacing w:before="210" w:beforeAutospacing="0" w:after="210" w:afterAutospacing="0"/>
        <w:rPr>
          <w:rFonts w:ascii="Roboto" w:hAnsi="Roboto"/>
          <w:color w:val="303030"/>
        </w:rPr>
      </w:pP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2. Se episode 4. Episoden varer ca. 17 min</w:t>
      </w:r>
      <w:r w:rsidR="00DA1943">
        <w:rPr>
          <w:rFonts w:ascii="Roboto" w:hAnsi="Roboto"/>
          <w:color w:val="303030"/>
        </w:rPr>
        <w:t xml:space="preserve">. Link til ht.no: </w:t>
      </w:r>
      <w:hyperlink r:id="rId20" w:history="1">
        <w:r w:rsidR="00DA1943" w:rsidRPr="00B710DB">
          <w:rPr>
            <w:rStyle w:val="Hyperkobling"/>
            <w:rFonts w:ascii="Roboto" w:hAnsi="Roboto"/>
          </w:rPr>
          <w:t>https://www.ht.no/httv/article22163354.ece?jwsource=cl</w:t>
        </w:r>
      </w:hyperlink>
      <w:r w:rsidR="00DA1943">
        <w:rPr>
          <w:rFonts w:ascii="Roboto" w:hAnsi="Roboto"/>
          <w:color w:val="303030"/>
        </w:rPr>
        <w:t xml:space="preserve"> </w:t>
      </w:r>
    </w:p>
    <w:p w:rsidR="00D404B5" w:rsidRDefault="00D404B5" w:rsidP="00D404B5">
      <w:pPr>
        <w:pStyle w:val="NormalWeb"/>
        <w:shd w:val="clear" w:color="auto" w:fill="FFFFFF"/>
        <w:spacing w:before="210" w:beforeAutospacing="0" w:after="210" w:afterAutospacing="0"/>
        <w:rPr>
          <w:rFonts w:ascii="Roboto" w:hAnsi="Roboto"/>
          <w:color w:val="303030"/>
        </w:rPr>
      </w:pP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3. Spør igjen om elevene fikk svar på spørsmålene de fikk før episoden.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Her er enkle utgaver av svarene. Sammenlign gjerne med det elevene sa.</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a) Å ofre til gudene i Åsatroen, med Odin i spissen. Høvdingene inviterte sine lojale undersåtter, sine likemenn. Dette var en religiøs handling, der man ofret for at ting i hverdagen og krig skulle gå bra, men også viktig for å skape samhold og styrke vennskap og allianser.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b) Gresset "lin" høstes, tørkes og røytes (råtneprosess slik at fibrene skal løsne fra de delene av strået man ikke har bruk for). Så flettes til den tykkelsen man har bruk for.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c) Kornet ble kvernet med </w:t>
      </w:r>
      <w:proofErr w:type="spellStart"/>
      <w:r>
        <w:rPr>
          <w:rFonts w:ascii="Roboto" w:hAnsi="Roboto"/>
          <w:color w:val="303030"/>
        </w:rPr>
        <w:t>kvernesteiner</w:t>
      </w:r>
      <w:proofErr w:type="spellEnd"/>
      <w:r>
        <w:rPr>
          <w:rFonts w:ascii="Roboto" w:hAnsi="Roboto"/>
          <w:color w:val="303030"/>
        </w:rPr>
        <w:t xml:space="preserve"> for å lage mel. Det gjorde at det var mye stein-rester i brødet som slet ut tennene.</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Tar </w:t>
      </w:r>
      <w:proofErr w:type="spellStart"/>
      <w:r>
        <w:rPr>
          <w:rFonts w:ascii="Roboto" w:hAnsi="Roboto"/>
          <w:color w:val="303030"/>
        </w:rPr>
        <w:t>ca</w:t>
      </w:r>
      <w:proofErr w:type="spellEnd"/>
      <w:r>
        <w:rPr>
          <w:rFonts w:ascii="Roboto" w:hAnsi="Roboto"/>
          <w:color w:val="303030"/>
        </w:rPr>
        <w:t xml:space="preserve"> 5 minutter.</w:t>
      </w:r>
    </w:p>
    <w:p w:rsidR="00D404B5" w:rsidRDefault="00D404B5" w:rsidP="00D404B5">
      <w:pPr>
        <w:pStyle w:val="NormalWeb"/>
        <w:shd w:val="clear" w:color="auto" w:fill="FFFFFF"/>
        <w:spacing w:before="210" w:beforeAutospacing="0" w:after="210" w:afterAutospacing="0"/>
        <w:rPr>
          <w:rFonts w:ascii="Roboto" w:hAnsi="Roboto"/>
          <w:color w:val="303030"/>
        </w:rPr>
      </w:pPr>
    </w:p>
    <w:p w:rsidR="00D404B5" w:rsidRDefault="00D404B5" w:rsidP="00D404B5">
      <w:pPr>
        <w:pStyle w:val="NormalWeb"/>
        <w:shd w:val="clear" w:color="auto" w:fill="FFFFFF"/>
        <w:spacing w:before="210" w:beforeAutospacing="0" w:after="210" w:afterAutospacing="0"/>
        <w:rPr>
          <w:rFonts w:ascii="Roboto" w:hAnsi="Roboto"/>
          <w:color w:val="303030"/>
        </w:rPr>
      </w:pP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lastRenderedPageBreak/>
        <w:t xml:space="preserve">4. Den siste halvtimen </w:t>
      </w:r>
      <w:proofErr w:type="spellStart"/>
      <w:r>
        <w:rPr>
          <w:rFonts w:ascii="Roboto" w:hAnsi="Roboto"/>
          <w:color w:val="303030"/>
        </w:rPr>
        <w:t>ca</w:t>
      </w:r>
      <w:proofErr w:type="spellEnd"/>
      <w:r>
        <w:rPr>
          <w:rFonts w:ascii="Roboto" w:hAnsi="Roboto"/>
          <w:color w:val="303030"/>
        </w:rPr>
        <w:t>, skal elevene prøve å "velge tro", slik en som levde for 1000 år siden måtte gjøre. De skal også fundere over livslengden og hvordan det kan påvirke valg man tar.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Dette arbeidet kan de gjerne gjøre alene, eller muntlig to og to.</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 Du/dere lever for 1000 år siden. Du skal forestille deg hva du ville tenkt når det kommer til å velge en tro. Åsatroen, slik det har vært, eller kristendommen, den nye troen som Kong Olav </w:t>
      </w:r>
      <w:proofErr w:type="spellStart"/>
      <w:r>
        <w:rPr>
          <w:rFonts w:ascii="Roboto" w:hAnsi="Roboto"/>
          <w:color w:val="303030"/>
        </w:rPr>
        <w:t>Haraldson</w:t>
      </w:r>
      <w:proofErr w:type="spellEnd"/>
      <w:r>
        <w:rPr>
          <w:rFonts w:ascii="Roboto" w:hAnsi="Roboto"/>
          <w:color w:val="303030"/>
        </w:rPr>
        <w:t xml:space="preserve"> vil innføre. Lag en liste over pluss og minus med de to valgene.</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(Denne skal ikke presenteres, eller leveres inn nødvendigvis. Det er et underveis-arbeid som skal hjelpe til med de siste oppgavene etter at alle episodene er sett.)</w:t>
      </w:r>
    </w:p>
    <w:p w:rsidR="00D404B5" w:rsidRDefault="00D404B5">
      <w:pPr>
        <w:rPr>
          <w:rFonts w:ascii="Arial" w:hAnsi="Arial" w:cs="Arial"/>
        </w:rPr>
      </w:pPr>
      <w:r>
        <w:rPr>
          <w:rFonts w:ascii="Arial" w:hAnsi="Arial" w:cs="Arial"/>
        </w:rPr>
        <w:br w:type="page"/>
      </w:r>
    </w:p>
    <w:p w:rsidR="00D404B5" w:rsidRDefault="00D404B5" w:rsidP="00D404B5">
      <w:pPr>
        <w:pStyle w:val="Overskrift1"/>
      </w:pPr>
      <w:bookmarkStart w:id="14" w:name="_Toc50552070"/>
      <w:r>
        <w:lastRenderedPageBreak/>
        <w:t>Episode 5, Sorg og Hevn</w:t>
      </w:r>
      <w:bookmarkEnd w:id="14"/>
    </w:p>
    <w:p w:rsidR="00D404B5" w:rsidRDefault="00D404B5" w:rsidP="00D404B5"/>
    <w:p w:rsidR="00D404B5" w:rsidRDefault="00D404B5" w:rsidP="00D404B5">
      <w:pPr>
        <w:pStyle w:val="NormalWeb"/>
        <w:shd w:val="clear" w:color="auto" w:fill="FFFFFF"/>
        <w:spacing w:before="0" w:beforeAutospacing="0" w:after="210" w:afterAutospacing="0"/>
        <w:rPr>
          <w:rFonts w:ascii="Roboto" w:hAnsi="Roboto"/>
          <w:color w:val="303030"/>
        </w:rPr>
      </w:pPr>
      <w:r>
        <w:rPr>
          <w:rFonts w:ascii="Roboto" w:hAnsi="Roboto"/>
          <w:color w:val="303030"/>
        </w:rPr>
        <w:t>Vi hører om hevn, sorg og får inntrykk av hva som kan få mennesker til å gå til strid. Oppgaven kan brukes til å skape en nærhet i beveggrunner for handlinger som skjedde for 1000 år siden, og kanskje også som innfallsvinkel til å se annerledes på andre historiske hendelser.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1. Se episoden først. Varer i 22 minutt.</w:t>
      </w:r>
      <w:r w:rsidR="00DA1943">
        <w:rPr>
          <w:rFonts w:ascii="Roboto" w:hAnsi="Roboto"/>
          <w:color w:val="303030"/>
        </w:rPr>
        <w:t xml:space="preserve"> Link til ht.no: </w:t>
      </w:r>
      <w:hyperlink r:id="rId21" w:history="1">
        <w:r w:rsidR="00DA1943" w:rsidRPr="00B710DB">
          <w:rPr>
            <w:rStyle w:val="Hyperkobling"/>
            <w:rFonts w:ascii="Roboto" w:hAnsi="Roboto"/>
          </w:rPr>
          <w:t>https://www.ht.no/httv/article22170033.ece?jwsource=cl</w:t>
        </w:r>
      </w:hyperlink>
      <w:r w:rsidR="00DA1943">
        <w:rPr>
          <w:rFonts w:ascii="Roboto" w:hAnsi="Roboto"/>
          <w:color w:val="303030"/>
        </w:rPr>
        <w:t xml:space="preserve"> </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2. Noter ned på tavla de tap Sigrid har fått som direkte følge av Olav </w:t>
      </w:r>
      <w:proofErr w:type="spellStart"/>
      <w:r>
        <w:rPr>
          <w:rFonts w:ascii="Roboto" w:hAnsi="Roboto"/>
          <w:color w:val="303030"/>
        </w:rPr>
        <w:t>Haraldson</w:t>
      </w:r>
      <w:proofErr w:type="spellEnd"/>
      <w:r>
        <w:rPr>
          <w:rFonts w:ascii="Roboto" w:hAnsi="Roboto"/>
          <w:color w:val="303030"/>
        </w:rPr>
        <w:t>.</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(Drap av første og andre mann, drap av begge sønnene, drap av søskenbarn.)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3. Diskuter i klassen hva elevene ville følt/ønsket å gjøre under liknende erfaringer. Presiser at det er stor forskjell på hvordan lover vi har nå og for 1000 år siden, at lovene nå er laget i overensstemmelse med en grunnlov som er demokratisk bestemt, mens Olav </w:t>
      </w:r>
      <w:proofErr w:type="spellStart"/>
      <w:r>
        <w:rPr>
          <w:rFonts w:ascii="Roboto" w:hAnsi="Roboto"/>
          <w:color w:val="303030"/>
        </w:rPr>
        <w:t>Haraldson</w:t>
      </w:r>
      <w:proofErr w:type="spellEnd"/>
      <w:r>
        <w:rPr>
          <w:rFonts w:ascii="Roboto" w:hAnsi="Roboto"/>
          <w:color w:val="303030"/>
        </w:rPr>
        <w:t xml:space="preserve"> ville ta makten med makt. Hvem beskyttet den enkelte for tusen år siden? I dag har vi politiet som er utøvende makt for å opprettholde lovene. Hvem beskyttet Sigrid?</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10 til 15 minutt på felles del.</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4. Elevene jobber individuelt eller i små grupper. Med utgangspunkt i det de har sett og lært så langt, skriv ned tanker om hva som kunne ha skjedd om:</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(Her kan en eller flere av spørsmåls-eksemplene brukes)</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xml:space="preserve">- Olav </w:t>
      </w:r>
      <w:proofErr w:type="spellStart"/>
      <w:r>
        <w:rPr>
          <w:rFonts w:ascii="Roboto" w:hAnsi="Roboto"/>
          <w:color w:val="303030"/>
        </w:rPr>
        <w:t>Haraldson</w:t>
      </w:r>
      <w:proofErr w:type="spellEnd"/>
      <w:r>
        <w:rPr>
          <w:rFonts w:ascii="Roboto" w:hAnsi="Roboto"/>
          <w:color w:val="303030"/>
        </w:rPr>
        <w:t xml:space="preserve"> ikke gikk fram så hardt som han gjorde.</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Sigrid ikke hadde fått et så stort behov for hevn (om drapene av hennes familie ikke hadde skjedd) eller om hun ikke hadde prøvd å påvirke til å stå mot volden fra kongen.</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 Om serien har forandret noe på hvordan du ser på Olav den Hellige, kvinner i vikingtiden, volden sett i forhold til sin samtid og lover</w:t>
      </w:r>
    </w:p>
    <w:p w:rsidR="00D404B5" w:rsidRDefault="00D404B5" w:rsidP="00D404B5">
      <w:pPr>
        <w:pStyle w:val="NormalWeb"/>
        <w:shd w:val="clear" w:color="auto" w:fill="FFFFFF"/>
        <w:spacing w:before="210" w:beforeAutospacing="0" w:after="210" w:afterAutospacing="0"/>
        <w:rPr>
          <w:rFonts w:ascii="Roboto" w:hAnsi="Roboto"/>
          <w:color w:val="303030"/>
        </w:rPr>
      </w:pPr>
      <w:r>
        <w:rPr>
          <w:rFonts w:ascii="Roboto" w:hAnsi="Roboto"/>
          <w:color w:val="303030"/>
        </w:rPr>
        <w:t>Dette kan brukes videre til å ha en muntlig samtale/fremføring, eller til et skriftlig arbeid i ettertid.</w:t>
      </w:r>
    </w:p>
    <w:p w:rsidR="00D404B5" w:rsidRDefault="00D404B5" w:rsidP="00D404B5">
      <w:pPr>
        <w:pStyle w:val="NormalWeb"/>
        <w:shd w:val="clear" w:color="auto" w:fill="FFFFFF"/>
        <w:spacing w:before="210" w:beforeAutospacing="0" w:after="0" w:afterAutospacing="0"/>
        <w:rPr>
          <w:rFonts w:ascii="Roboto" w:hAnsi="Roboto"/>
          <w:color w:val="303030"/>
        </w:rPr>
      </w:pPr>
      <w:r>
        <w:rPr>
          <w:rFonts w:ascii="Roboto" w:hAnsi="Roboto"/>
          <w:color w:val="303030"/>
        </w:rPr>
        <w:t>Resten av timen.</w:t>
      </w:r>
    </w:p>
    <w:p w:rsidR="00D404B5" w:rsidRDefault="00D404B5">
      <w:r>
        <w:br w:type="page"/>
      </w:r>
    </w:p>
    <w:p w:rsidR="00D404B5" w:rsidRDefault="00D404B5" w:rsidP="00D404B5">
      <w:pPr>
        <w:pStyle w:val="Overskrift1"/>
      </w:pPr>
      <w:bookmarkStart w:id="15" w:name="_Toc50552071"/>
      <w:r>
        <w:lastRenderedPageBreak/>
        <w:t>Etterarbeid, hva har vi lært?</w:t>
      </w:r>
      <w:bookmarkEnd w:id="15"/>
    </w:p>
    <w:p w:rsidR="00D404B5" w:rsidRDefault="00D404B5" w:rsidP="00D404B5"/>
    <w:p w:rsidR="00D404B5" w:rsidRPr="00D404B5" w:rsidRDefault="00D404B5" w:rsidP="00D404B5">
      <w:r>
        <w:rPr>
          <w:rFonts w:ascii="Roboto" w:hAnsi="Roboto"/>
          <w:color w:val="303030"/>
          <w:shd w:val="clear" w:color="auto" w:fill="FFFFFF"/>
        </w:rPr>
        <w:t>Timer etter serien kan brukes til å undre videre på kompetansemålene, se på kompetansemålene sammen med elevene og prøve å relatere dem til serien og det som er gjort. Det kan også med hell brukes på å snakke om kildekritikk. Både de historiske kildene, når de er skrevet og av hvem med hvilke beveggrunner. Se på serien som en kilde og snakke om hva som er fakta og hva som er antakelser i den. Hovedforskjellen på de kildene vi i stor grad har fra vikingtiden, er at vår moderne kilde, serien, er tydelig på hva som er antakelser og hva som er fakta. Det henvises til flere kilder og undres rundt dem.</w:t>
      </w:r>
    </w:p>
    <w:sectPr w:rsidR="00D404B5" w:rsidRPr="00D404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48" w:rsidRDefault="00074E48" w:rsidP="00A72379">
      <w:pPr>
        <w:spacing w:after="0" w:line="240" w:lineRule="auto"/>
      </w:pPr>
      <w:r>
        <w:separator/>
      </w:r>
    </w:p>
  </w:endnote>
  <w:endnote w:type="continuationSeparator" w:id="0">
    <w:p w:rsidR="00074E48" w:rsidRDefault="00074E48" w:rsidP="00A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48" w:rsidRDefault="00074E48" w:rsidP="00A72379">
      <w:pPr>
        <w:spacing w:after="0" w:line="240" w:lineRule="auto"/>
      </w:pPr>
      <w:r>
        <w:separator/>
      </w:r>
    </w:p>
  </w:footnote>
  <w:footnote w:type="continuationSeparator" w:id="0">
    <w:p w:rsidR="00074E48" w:rsidRDefault="00074E48" w:rsidP="00A7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927" w:rsidRDefault="00344927">
    <w:pPr>
      <w:pStyle w:val="Topptekst"/>
    </w:pPr>
    <w:r>
      <w:t>SIGRID TORESDATTER. OPPGAVER FOR SKOLEBRUK.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E45"/>
    <w:multiLevelType w:val="hybridMultilevel"/>
    <w:tmpl w:val="A83A35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387286"/>
    <w:multiLevelType w:val="hybridMultilevel"/>
    <w:tmpl w:val="8A788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0D3AEC"/>
    <w:multiLevelType w:val="hybridMultilevel"/>
    <w:tmpl w:val="5F36F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493D18"/>
    <w:multiLevelType w:val="hybridMultilevel"/>
    <w:tmpl w:val="24EE04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7336CF"/>
    <w:multiLevelType w:val="hybridMultilevel"/>
    <w:tmpl w:val="E0DA9B9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CB65397"/>
    <w:multiLevelType w:val="hybridMultilevel"/>
    <w:tmpl w:val="532068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FC00A6"/>
    <w:multiLevelType w:val="multilevel"/>
    <w:tmpl w:val="27A4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634E3"/>
    <w:multiLevelType w:val="hybridMultilevel"/>
    <w:tmpl w:val="295ADE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B2"/>
    <w:rsid w:val="00074E48"/>
    <w:rsid w:val="00123717"/>
    <w:rsid w:val="00155E2B"/>
    <w:rsid w:val="001771CC"/>
    <w:rsid w:val="00306EF3"/>
    <w:rsid w:val="003223B2"/>
    <w:rsid w:val="00344927"/>
    <w:rsid w:val="004C2A3D"/>
    <w:rsid w:val="00517878"/>
    <w:rsid w:val="005A6172"/>
    <w:rsid w:val="006449CD"/>
    <w:rsid w:val="008A7250"/>
    <w:rsid w:val="009758B8"/>
    <w:rsid w:val="00A337F0"/>
    <w:rsid w:val="00A72379"/>
    <w:rsid w:val="00AE576F"/>
    <w:rsid w:val="00B44EDD"/>
    <w:rsid w:val="00BA5617"/>
    <w:rsid w:val="00D404B5"/>
    <w:rsid w:val="00D96CAC"/>
    <w:rsid w:val="00DA1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3E64-544A-4145-AC34-E9C40E73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3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40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23B2"/>
    <w:pPr>
      <w:ind w:left="720"/>
      <w:contextualSpacing/>
    </w:pPr>
  </w:style>
  <w:style w:type="character" w:customStyle="1" w:styleId="plan-builder-block-selector-previewoption-label">
    <w:name w:val="plan-builder-block-selector-preview__option-label"/>
    <w:basedOn w:val="Standardskriftforavsnitt"/>
    <w:rsid w:val="003223B2"/>
  </w:style>
  <w:style w:type="paragraph" w:styleId="NormalWeb">
    <w:name w:val="Normal (Web)"/>
    <w:basedOn w:val="Normal"/>
    <w:uiPriority w:val="99"/>
    <w:semiHidden/>
    <w:unhideWhenUsed/>
    <w:rsid w:val="003223B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3223B2"/>
    <w:rPr>
      <w:color w:val="0000FF"/>
      <w:u w:val="single"/>
    </w:rPr>
  </w:style>
  <w:style w:type="paragraph" w:styleId="Topptekst">
    <w:name w:val="header"/>
    <w:basedOn w:val="Normal"/>
    <w:link w:val="TopptekstTegn"/>
    <w:uiPriority w:val="99"/>
    <w:unhideWhenUsed/>
    <w:rsid w:val="00A723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379"/>
  </w:style>
  <w:style w:type="paragraph" w:styleId="Bunntekst">
    <w:name w:val="footer"/>
    <w:basedOn w:val="Normal"/>
    <w:link w:val="BunntekstTegn"/>
    <w:uiPriority w:val="99"/>
    <w:unhideWhenUsed/>
    <w:rsid w:val="00A723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2379"/>
  </w:style>
  <w:style w:type="character" w:customStyle="1" w:styleId="Overskrift1Tegn">
    <w:name w:val="Overskrift 1 Tegn"/>
    <w:basedOn w:val="Standardskriftforavsnitt"/>
    <w:link w:val="Overskrift1"/>
    <w:uiPriority w:val="9"/>
    <w:rsid w:val="00A72379"/>
    <w:rPr>
      <w:rFonts w:asciiTheme="majorHAnsi" w:eastAsiaTheme="majorEastAsia" w:hAnsiTheme="majorHAnsi" w:cstheme="majorBidi"/>
      <w:color w:val="2F5496" w:themeColor="accent1" w:themeShade="BF"/>
      <w:sz w:val="32"/>
      <w:szCs w:val="32"/>
    </w:rPr>
  </w:style>
  <w:style w:type="paragraph" w:styleId="Ingenmellomrom">
    <w:name w:val="No Spacing"/>
    <w:link w:val="IngenmellomromTegn"/>
    <w:uiPriority w:val="1"/>
    <w:qFormat/>
    <w:rsid w:val="00A7237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72379"/>
    <w:rPr>
      <w:rFonts w:eastAsiaTheme="minorEastAsia"/>
      <w:lang w:eastAsia="nb-NO"/>
    </w:rPr>
  </w:style>
  <w:style w:type="paragraph" w:styleId="Overskriftforinnholdsfortegnelse">
    <w:name w:val="TOC Heading"/>
    <w:basedOn w:val="Overskrift1"/>
    <w:next w:val="Normal"/>
    <w:uiPriority w:val="39"/>
    <w:unhideWhenUsed/>
    <w:qFormat/>
    <w:rsid w:val="00D404B5"/>
    <w:pPr>
      <w:outlineLvl w:val="9"/>
    </w:pPr>
    <w:rPr>
      <w:lang w:eastAsia="nb-NO"/>
    </w:rPr>
  </w:style>
  <w:style w:type="paragraph" w:styleId="INNH1">
    <w:name w:val="toc 1"/>
    <w:basedOn w:val="Normal"/>
    <w:next w:val="Normal"/>
    <w:autoRedefine/>
    <w:uiPriority w:val="39"/>
    <w:unhideWhenUsed/>
    <w:rsid w:val="00D404B5"/>
    <w:pPr>
      <w:spacing w:after="100"/>
    </w:pPr>
  </w:style>
  <w:style w:type="character" w:customStyle="1" w:styleId="Overskrift2Tegn">
    <w:name w:val="Overskrift 2 Tegn"/>
    <w:basedOn w:val="Standardskriftforavsnitt"/>
    <w:link w:val="Overskrift2"/>
    <w:uiPriority w:val="9"/>
    <w:rsid w:val="00D404B5"/>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D404B5"/>
    <w:pPr>
      <w:spacing w:after="100"/>
      <w:ind w:left="220"/>
    </w:pPr>
  </w:style>
  <w:style w:type="character" w:styleId="Fulgthyperkobling">
    <w:name w:val="FollowedHyperlink"/>
    <w:basedOn w:val="Standardskriftforavsnitt"/>
    <w:uiPriority w:val="99"/>
    <w:semiHidden/>
    <w:unhideWhenUsed/>
    <w:rsid w:val="001771CC"/>
    <w:rPr>
      <w:color w:val="954F72" w:themeColor="followedHyperlink"/>
      <w:u w:val="single"/>
    </w:rPr>
  </w:style>
  <w:style w:type="character" w:styleId="Ulstomtale">
    <w:name w:val="Unresolved Mention"/>
    <w:basedOn w:val="Standardskriftforavsnitt"/>
    <w:uiPriority w:val="99"/>
    <w:semiHidden/>
    <w:unhideWhenUsed/>
    <w:rsid w:val="001771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9211">
      <w:bodyDiv w:val="1"/>
      <w:marLeft w:val="0"/>
      <w:marRight w:val="0"/>
      <w:marTop w:val="0"/>
      <w:marBottom w:val="0"/>
      <w:divBdr>
        <w:top w:val="none" w:sz="0" w:space="0" w:color="auto"/>
        <w:left w:val="none" w:sz="0" w:space="0" w:color="auto"/>
        <w:bottom w:val="none" w:sz="0" w:space="0" w:color="auto"/>
        <w:right w:val="none" w:sz="0" w:space="0" w:color="auto"/>
      </w:divBdr>
    </w:div>
    <w:div w:id="300380049">
      <w:bodyDiv w:val="1"/>
      <w:marLeft w:val="0"/>
      <w:marRight w:val="0"/>
      <w:marTop w:val="0"/>
      <w:marBottom w:val="0"/>
      <w:divBdr>
        <w:top w:val="none" w:sz="0" w:space="0" w:color="auto"/>
        <w:left w:val="none" w:sz="0" w:space="0" w:color="auto"/>
        <w:bottom w:val="none" w:sz="0" w:space="0" w:color="auto"/>
        <w:right w:val="none" w:sz="0" w:space="0" w:color="auto"/>
      </w:divBdr>
    </w:div>
    <w:div w:id="792360490">
      <w:bodyDiv w:val="1"/>
      <w:marLeft w:val="0"/>
      <w:marRight w:val="0"/>
      <w:marTop w:val="0"/>
      <w:marBottom w:val="0"/>
      <w:divBdr>
        <w:top w:val="none" w:sz="0" w:space="0" w:color="auto"/>
        <w:left w:val="none" w:sz="0" w:space="0" w:color="auto"/>
        <w:bottom w:val="none" w:sz="0" w:space="0" w:color="auto"/>
        <w:right w:val="none" w:sz="0" w:space="0" w:color="auto"/>
      </w:divBdr>
    </w:div>
    <w:div w:id="1117943508">
      <w:bodyDiv w:val="1"/>
      <w:marLeft w:val="0"/>
      <w:marRight w:val="0"/>
      <w:marTop w:val="0"/>
      <w:marBottom w:val="0"/>
      <w:divBdr>
        <w:top w:val="none" w:sz="0" w:space="0" w:color="auto"/>
        <w:left w:val="none" w:sz="0" w:space="0" w:color="auto"/>
        <w:bottom w:val="none" w:sz="0" w:space="0" w:color="auto"/>
        <w:right w:val="none" w:sz="0" w:space="0" w:color="auto"/>
      </w:divBdr>
    </w:div>
    <w:div w:id="1173956955">
      <w:bodyDiv w:val="1"/>
      <w:marLeft w:val="0"/>
      <w:marRight w:val="0"/>
      <w:marTop w:val="0"/>
      <w:marBottom w:val="0"/>
      <w:divBdr>
        <w:top w:val="none" w:sz="0" w:space="0" w:color="auto"/>
        <w:left w:val="none" w:sz="0" w:space="0" w:color="auto"/>
        <w:bottom w:val="none" w:sz="0" w:space="0" w:color="auto"/>
        <w:right w:val="none" w:sz="0" w:space="0" w:color="auto"/>
      </w:divBdr>
    </w:div>
    <w:div w:id="1425958288">
      <w:bodyDiv w:val="1"/>
      <w:marLeft w:val="0"/>
      <w:marRight w:val="0"/>
      <w:marTop w:val="0"/>
      <w:marBottom w:val="0"/>
      <w:divBdr>
        <w:top w:val="none" w:sz="0" w:space="0" w:color="auto"/>
        <w:left w:val="none" w:sz="0" w:space="0" w:color="auto"/>
        <w:bottom w:val="none" w:sz="0" w:space="0" w:color="auto"/>
        <w:right w:val="none" w:sz="0" w:space="0" w:color="auto"/>
      </w:divBdr>
    </w:div>
    <w:div w:id="1599634278">
      <w:bodyDiv w:val="1"/>
      <w:marLeft w:val="0"/>
      <w:marRight w:val="0"/>
      <w:marTop w:val="0"/>
      <w:marBottom w:val="0"/>
      <w:divBdr>
        <w:top w:val="none" w:sz="0" w:space="0" w:color="auto"/>
        <w:left w:val="none" w:sz="0" w:space="0" w:color="auto"/>
        <w:bottom w:val="none" w:sz="0" w:space="0" w:color="auto"/>
        <w:right w:val="none" w:sz="0" w:space="0" w:color="auto"/>
      </w:divBdr>
      <w:divsChild>
        <w:div w:id="808091370">
          <w:marLeft w:val="0"/>
          <w:marRight w:val="0"/>
          <w:marTop w:val="0"/>
          <w:marBottom w:val="0"/>
          <w:divBdr>
            <w:top w:val="none" w:sz="0" w:space="0" w:color="auto"/>
            <w:left w:val="none" w:sz="0" w:space="0" w:color="auto"/>
            <w:bottom w:val="none" w:sz="0" w:space="0" w:color="auto"/>
            <w:right w:val="none" w:sz="0" w:space="0" w:color="auto"/>
          </w:divBdr>
        </w:div>
        <w:div w:id="377700836">
          <w:marLeft w:val="0"/>
          <w:marRight w:val="0"/>
          <w:marTop w:val="0"/>
          <w:marBottom w:val="0"/>
          <w:divBdr>
            <w:top w:val="none" w:sz="0" w:space="0" w:color="auto"/>
            <w:left w:val="none" w:sz="0" w:space="0" w:color="auto"/>
            <w:bottom w:val="none" w:sz="0" w:space="0" w:color="auto"/>
            <w:right w:val="none" w:sz="0" w:space="0" w:color="auto"/>
          </w:divBdr>
        </w:div>
        <w:div w:id="1730497028">
          <w:marLeft w:val="0"/>
          <w:marRight w:val="0"/>
          <w:marTop w:val="0"/>
          <w:marBottom w:val="0"/>
          <w:divBdr>
            <w:top w:val="none" w:sz="0" w:space="0" w:color="auto"/>
            <w:left w:val="none" w:sz="0" w:space="0" w:color="auto"/>
            <w:bottom w:val="none" w:sz="0" w:space="0" w:color="auto"/>
            <w:right w:val="none" w:sz="0" w:space="0" w:color="auto"/>
          </w:divBdr>
        </w:div>
        <w:div w:id="640041337">
          <w:marLeft w:val="0"/>
          <w:marRight w:val="0"/>
          <w:marTop w:val="0"/>
          <w:marBottom w:val="0"/>
          <w:divBdr>
            <w:top w:val="none" w:sz="0" w:space="0" w:color="auto"/>
            <w:left w:val="none" w:sz="0" w:space="0" w:color="auto"/>
            <w:bottom w:val="none" w:sz="0" w:space="0" w:color="auto"/>
            <w:right w:val="none" w:sz="0" w:space="0" w:color="auto"/>
          </w:divBdr>
        </w:div>
      </w:divsChild>
    </w:div>
    <w:div w:id="17466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stmoz.com/q/4928382" TargetMode="External"/><Relationship Id="rId18" Type="http://schemas.openxmlformats.org/officeDocument/2006/relationships/hyperlink" Target="http://ht.no/" TargetMode="External"/><Relationship Id="rId3" Type="http://schemas.openxmlformats.org/officeDocument/2006/relationships/numbering" Target="numbering.xml"/><Relationship Id="rId21" Type="http://schemas.openxmlformats.org/officeDocument/2006/relationships/hyperlink" Target="https://www.ht.no/httv/article22170033.ece?jwsource=cl" TargetMode="External"/><Relationship Id="rId7" Type="http://schemas.openxmlformats.org/officeDocument/2006/relationships/footnotes" Target="footnotes.xml"/><Relationship Id="rId12" Type="http://schemas.openxmlformats.org/officeDocument/2006/relationships/hyperlink" Target="https://testmoz.com/q/4928382" TargetMode="External"/><Relationship Id="rId17" Type="http://schemas.openxmlformats.org/officeDocument/2006/relationships/hyperlink" Target="https://www.ht.no/httv/article22160840.ece?jwsource=cl" TargetMode="External"/><Relationship Id="rId2" Type="http://schemas.openxmlformats.org/officeDocument/2006/relationships/customXml" Target="../customXml/item2.xml"/><Relationship Id="rId16" Type="http://schemas.openxmlformats.org/officeDocument/2006/relationships/hyperlink" Target="https://www.ht.no/httv/article22160783.ece" TargetMode="External"/><Relationship Id="rId20" Type="http://schemas.openxmlformats.org/officeDocument/2006/relationships/hyperlink" Target="https://www.ht.no/httv/article22163354.ece?jwsource=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stmoz.com/4928382/admin" TargetMode="External"/><Relationship Id="rId5" Type="http://schemas.openxmlformats.org/officeDocument/2006/relationships/settings" Target="settings.xml"/><Relationship Id="rId15" Type="http://schemas.openxmlformats.org/officeDocument/2006/relationships/hyperlink" Target="https://create.kahoot.it/share/59d70a27-c535-4e20-bf4a-f1d388e6875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ht.no/httv/article22160840.e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t.no/httv/article22160615.ec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Olav den Hellige Haraldson ble drept i 1030. I hvor stor grad hadde Sigrid fra Bjarkøy, som mektig kvinne i sin samtid med dette å gjøre? Et dramatisk liv, sammenvevd med noe av vår mest sentrale historie utforskes i dette arbeidet. Tilpasset skolebruk med de nye kompetansemålene (Fagfornyelsen 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C27F3-9684-487C-BC9E-5BBDC0B4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10</Pages>
  <Words>1904</Words>
  <Characters>10095</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sIGRID tORESDATTER</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sIGRID tORESDATTER</dc:title>
  <dc:subject>-en underkommunisert kvinne i vår historie</dc:subject>
  <dc:creator>Et prosjekt i regi av Harstad Tidene</dc:creator>
  <cp:keywords/>
  <dc:description/>
  <cp:lastModifiedBy>Paul Mathiassen</cp:lastModifiedBy>
  <cp:revision>11</cp:revision>
  <cp:lastPrinted>2020-09-09T13:25:00Z</cp:lastPrinted>
  <dcterms:created xsi:type="dcterms:W3CDTF">2020-09-09T11:54:00Z</dcterms:created>
  <dcterms:modified xsi:type="dcterms:W3CDTF">2020-10-02T17:02:00Z</dcterms:modified>
</cp:coreProperties>
</file>